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bmp" ContentType="image/bmp"/>
  <Override PartName="/word/embeddings/oleObject1.xlsx" ContentType="application/vnd.openxmlformats-officedocument.spreadsheetml.sheet"/>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0" allowOverlap="1" relativeHeight="3" wp14:anchorId="14A4D2C1">
                <wp:simplePos x="0" y="0"/>
                <wp:positionH relativeFrom="margin">
                  <wp:align>center</wp:align>
                </wp:positionH>
                <wp:positionV relativeFrom="page">
                  <wp:align>center</wp:align>
                </wp:positionV>
                <wp:extent cx="4284345" cy="2686685"/>
                <wp:effectExtent l="0" t="0" r="2540" b="0"/>
                <wp:wrapTight wrapText="bothSides">
                  <wp:wrapPolygon edited="0">
                    <wp:start x="0" y="0"/>
                    <wp:lineTo x="0" y="21447"/>
                    <wp:lineTo x="21517" y="21447"/>
                    <wp:lineTo x="21517" y="0"/>
                    <wp:lineTo x="0" y="0"/>
                  </wp:wrapPolygon>
                </wp:wrapTight>
                <wp:docPr id="1" name="Rectangle 2"/>
                <a:graphic xmlns:a="http://schemas.openxmlformats.org/drawingml/2006/main">
                  <a:graphicData uri="http://schemas.microsoft.com/office/word/2010/wordprocessingShape">
                    <wps:wsp>
                      <wps:cNvSpPr/>
                      <wps:spPr>
                        <a:xfrm>
                          <a:off x="0" y="0"/>
                          <a:ext cx="4283640" cy="2685960"/>
                        </a:xfrm>
                        <a:prstGeom prst="rect">
                          <a:avLst/>
                        </a:prstGeom>
                        <a:noFill/>
                        <a:ln w="0">
                          <a:noFill/>
                        </a:ln>
                      </wps:spPr>
                      <wps:style>
                        <a:lnRef idx="0"/>
                        <a:fillRef idx="0"/>
                        <a:effectRef idx="0"/>
                        <a:fontRef idx="minor"/>
                      </wps:style>
                      <wps:txbx>
                        <w:txbxContent>
                          <w:tbl>
                            <w:tblPr>
                              <w:tblW w:w="6545" w:type="dxa"/>
                              <w:jc w:val="left"/>
                              <w:tblInd w:w="432" w:type="dxa"/>
                              <w:tblLayout w:type="fixed"/>
                              <w:tblCellMar>
                                <w:top w:w="216" w:type="dxa"/>
                                <w:left w:w="216" w:type="dxa"/>
                                <w:bottom w:w="216" w:type="dxa"/>
                                <w:right w:w="216" w:type="dxa"/>
                              </w:tblCellMar>
                              <w:tblLook w:firstRow="1" w:noVBand="1" w:lastRow="0" w:firstColumn="1" w:lastColumn="0" w:noHBand="0" w:val="04a0"/>
                            </w:tblPr>
                            <w:tblGrid>
                              <w:gridCol w:w="6545"/>
                            </w:tblGrid>
                            <w:tr>
                              <w:trPr/>
                              <w:tc>
                                <w:tcPr>
                                  <w:tcW w:w="6545" w:type="dxa"/>
                                  <w:tcBorders/>
                                  <w:shd w:color="auto" w:fill="FFFFFF" w:val="clear"/>
                                  <w:vAlign w:val="center"/>
                                </w:tcPr>
                                <w:p>
                                  <w:pPr>
                                    <w:pStyle w:val="NoSpacing"/>
                                    <w:widowControl w:val="false"/>
                                    <w:jc w:val="center"/>
                                    <w:rPr>
                                      <w:rFonts w:ascii="Cambria" w:hAnsi="Cambria"/>
                                      <w:sz w:val="64"/>
                                      <w:szCs w:val="64"/>
                                      <w:lang w:val="fi-FI"/>
                                    </w:rPr>
                                  </w:pPr>
                                  <w:r>
                                    <w:rPr>
                                      <w:rFonts w:ascii="Cambria" w:hAnsi="Cambria"/>
                                      <w:sz w:val="72"/>
                                      <w:szCs w:val="72"/>
                                      <w:lang w:val="fi-FI"/>
                                    </w:rPr>
                                    <w:t>O</w:t>
                                  </w:r>
                                  <w:r>
                                    <w:rPr>
                                      <w:rFonts w:ascii="Cambria" w:hAnsi="Cambria"/>
                                      <w:sz w:val="64"/>
                                      <w:szCs w:val="64"/>
                                      <w:lang w:val="fi-FI"/>
                                    </w:rPr>
                                    <w:t>ulun judokerho ry</w:t>
                                  </w:r>
                                </w:p>
                                <w:p>
                                  <w:pPr>
                                    <w:pStyle w:val="NoSpacing"/>
                                    <w:widowControl w:val="false"/>
                                    <w:jc w:val="center"/>
                                    <w:rPr>
                                      <w:rFonts w:ascii="Cambria" w:hAnsi="Cambria"/>
                                      <w:sz w:val="48"/>
                                      <w:szCs w:val="48"/>
                                      <w:lang w:val="fi-FI"/>
                                    </w:rPr>
                                  </w:pPr>
                                  <w:r>
                                    <w:rPr>
                                      <w:rFonts w:ascii="Cambria" w:hAnsi="Cambria"/>
                                      <w:sz w:val="48"/>
                                      <w:szCs w:val="48"/>
                                      <w:lang w:val="fi-FI"/>
                                    </w:rPr>
                                    <w:t>Toimintasuunnitelma</w:t>
                                  </w:r>
                                </w:p>
                                <w:p>
                                  <w:pPr>
                                    <w:pStyle w:val="NoSpacing"/>
                                    <w:widowControl w:val="false"/>
                                    <w:jc w:val="center"/>
                                    <w:rPr>
                                      <w:rFonts w:ascii="Cambria" w:hAnsi="Cambria"/>
                                      <w:sz w:val="48"/>
                                      <w:szCs w:val="48"/>
                                      <w:lang w:val="fi-FI"/>
                                    </w:rPr>
                                  </w:pPr>
                                  <w:r>
                                    <w:rPr>
                                      <w:rFonts w:ascii="Cambria" w:hAnsi="Cambria"/>
                                      <w:sz w:val="48"/>
                                      <w:szCs w:val="48"/>
                                      <w:lang w:val="fi-FI"/>
                                    </w:rPr>
                                    <w:t xml:space="preserve">ja </w:t>
                                  </w:r>
                                </w:p>
                                <w:p>
                                  <w:pPr>
                                    <w:pStyle w:val="NoSpacing"/>
                                    <w:widowControl w:val="false"/>
                                    <w:jc w:val="center"/>
                                    <w:rPr>
                                      <w:rFonts w:ascii="Cambria" w:hAnsi="Cambria"/>
                                      <w:sz w:val="48"/>
                                      <w:szCs w:val="48"/>
                                      <w:lang w:val="fi-FI"/>
                                    </w:rPr>
                                  </w:pPr>
                                  <w:r>
                                    <w:rPr>
                                      <w:rFonts w:ascii="Cambria" w:hAnsi="Cambria"/>
                                      <w:sz w:val="48"/>
                                      <w:szCs w:val="48"/>
                                      <w:lang w:val="fi-FI"/>
                                    </w:rPr>
                                    <w:t xml:space="preserve">talousarvio </w:t>
                                  </w:r>
                                </w:p>
                                <w:p>
                                  <w:pPr>
                                    <w:pStyle w:val="NoSpacing"/>
                                    <w:widowControl w:val="false"/>
                                    <w:jc w:val="center"/>
                                    <w:rPr>
                                      <w:rFonts w:ascii="Cambria" w:hAnsi="Cambria"/>
                                      <w:sz w:val="48"/>
                                      <w:szCs w:val="48"/>
                                    </w:rPr>
                                  </w:pPr>
                                  <w:r>
                                    <w:rPr>
                                      <w:rFonts w:ascii="Cambria" w:hAnsi="Cambria"/>
                                      <w:sz w:val="48"/>
                                      <w:szCs w:val="48"/>
                                      <w:lang w:val="fi-FI"/>
                                    </w:rPr>
                                    <w:t>vuodelle</w:t>
                                  </w:r>
                                  <w:r>
                                    <w:rPr>
                                      <w:rFonts w:ascii="Cambria" w:hAnsi="Cambria"/>
                                      <w:sz w:val="48"/>
                                      <w:szCs w:val="48"/>
                                    </w:rPr>
                                    <w:t xml:space="preserve"> 2022</w:t>
                                  </w:r>
                                </w:p>
                              </w:tc>
                            </w:tr>
                            <w:tr>
                              <w:trPr/>
                              <w:tc>
                                <w:tcPr>
                                  <w:tcW w:w="6545" w:type="dxa"/>
                                  <w:tcBorders/>
                                  <w:shd w:color="auto" w:fill="FFFFFF" w:val="clear"/>
                                  <w:vAlign w:val="center"/>
                                </w:tcPr>
                                <w:p>
                                  <w:pPr>
                                    <w:pStyle w:val="NoSpacing"/>
                                    <w:widowControl w:val="false"/>
                                    <w:rPr/>
                                  </w:pPr>
                                  <w:r>
                                    <w:rPr/>
                                  </w:r>
                                  <w:bookmarkStart w:id="0" w:name="__UnoMark__162_955433333"/>
                                  <w:bookmarkStart w:id="1" w:name="__UnoMark__163_955433333"/>
                                  <w:bookmarkStart w:id="2" w:name="__UnoMark__162_955433333"/>
                                  <w:bookmarkStart w:id="3" w:name="__UnoMark__163_955433333"/>
                                  <w:bookmarkEnd w:id="2"/>
                                  <w:bookmarkEnd w:id="3"/>
                                </w:p>
                              </w:tc>
                            </w:tr>
                          </w:tbl>
                          <w:p>
                            <w:pPr>
                              <w:pStyle w:val="Kehyksensislt"/>
                              <w:spacing w:before="0" w:after="160"/>
                              <w:rPr/>
                            </w:pPr>
                            <w:r>
                              <w:rPr/>
                            </w:r>
                          </w:p>
                        </w:txbxContent>
                      </wps:txbx>
                      <wps:bodyPr lIns="0" rIns="0" tIns="0" bIns="0" upright="1">
                        <a:noAutofit/>
                      </wps:bodyPr>
                    </wps:wsp>
                  </a:graphicData>
                </a:graphic>
              </wp:anchor>
            </w:drawing>
          </mc:Choice>
          <mc:Fallback>
            <w:pict>
              <v:rect id="shape_0" ID="Rectangle 2" path="m0,0l-2147483645,0l-2147483645,-2147483646l0,-2147483646xe" stroked="f" style="position:absolute;margin-left:72.3pt;margin-top:315.2pt;width:337.25pt;height:211.45pt;mso-wrap-style:none;v-text-anchor:middle;mso-position-horizontal:center;mso-position-horizontal-relative:margin;mso-position-vertical:center;mso-position-vertical-relative:page" wp14:anchorId="14A4D2C1">
                <v:fill o:detectmouseclick="t" on="false"/>
                <v:stroke color="#3465a4" joinstyle="miter" endcap="flat"/>
                <v:textbox>
                  <w:txbxContent>
                    <w:tbl>
                      <w:tblPr>
                        <w:tblW w:w="6545" w:type="dxa"/>
                        <w:jc w:val="left"/>
                        <w:tblInd w:w="432" w:type="dxa"/>
                        <w:tblLayout w:type="fixed"/>
                        <w:tblCellMar>
                          <w:top w:w="216" w:type="dxa"/>
                          <w:left w:w="216" w:type="dxa"/>
                          <w:bottom w:w="216" w:type="dxa"/>
                          <w:right w:w="216" w:type="dxa"/>
                        </w:tblCellMar>
                        <w:tblLook w:firstRow="1" w:noVBand="1" w:lastRow="0" w:firstColumn="1" w:lastColumn="0" w:noHBand="0" w:val="04a0"/>
                      </w:tblPr>
                      <w:tblGrid>
                        <w:gridCol w:w="6545"/>
                      </w:tblGrid>
                      <w:tr>
                        <w:trPr/>
                        <w:tc>
                          <w:tcPr>
                            <w:tcW w:w="6545" w:type="dxa"/>
                            <w:tcBorders/>
                            <w:shd w:color="auto" w:fill="FFFFFF" w:val="clear"/>
                            <w:vAlign w:val="center"/>
                          </w:tcPr>
                          <w:p>
                            <w:pPr>
                              <w:pStyle w:val="NoSpacing"/>
                              <w:widowControl w:val="false"/>
                              <w:jc w:val="center"/>
                              <w:rPr>
                                <w:rFonts w:ascii="Cambria" w:hAnsi="Cambria"/>
                                <w:sz w:val="64"/>
                                <w:szCs w:val="64"/>
                                <w:lang w:val="fi-FI"/>
                              </w:rPr>
                            </w:pPr>
                            <w:r>
                              <w:rPr>
                                <w:rFonts w:ascii="Cambria" w:hAnsi="Cambria"/>
                                <w:sz w:val="72"/>
                                <w:szCs w:val="72"/>
                                <w:lang w:val="fi-FI"/>
                              </w:rPr>
                              <w:t>O</w:t>
                            </w:r>
                            <w:r>
                              <w:rPr>
                                <w:rFonts w:ascii="Cambria" w:hAnsi="Cambria"/>
                                <w:sz w:val="64"/>
                                <w:szCs w:val="64"/>
                                <w:lang w:val="fi-FI"/>
                              </w:rPr>
                              <w:t>ulun judokerho ry</w:t>
                            </w:r>
                          </w:p>
                          <w:p>
                            <w:pPr>
                              <w:pStyle w:val="NoSpacing"/>
                              <w:widowControl w:val="false"/>
                              <w:jc w:val="center"/>
                              <w:rPr>
                                <w:rFonts w:ascii="Cambria" w:hAnsi="Cambria"/>
                                <w:sz w:val="48"/>
                                <w:szCs w:val="48"/>
                                <w:lang w:val="fi-FI"/>
                              </w:rPr>
                            </w:pPr>
                            <w:r>
                              <w:rPr>
                                <w:rFonts w:ascii="Cambria" w:hAnsi="Cambria"/>
                                <w:sz w:val="48"/>
                                <w:szCs w:val="48"/>
                                <w:lang w:val="fi-FI"/>
                              </w:rPr>
                              <w:t>Toimintasuunnitelma</w:t>
                            </w:r>
                          </w:p>
                          <w:p>
                            <w:pPr>
                              <w:pStyle w:val="NoSpacing"/>
                              <w:widowControl w:val="false"/>
                              <w:jc w:val="center"/>
                              <w:rPr>
                                <w:rFonts w:ascii="Cambria" w:hAnsi="Cambria"/>
                                <w:sz w:val="48"/>
                                <w:szCs w:val="48"/>
                                <w:lang w:val="fi-FI"/>
                              </w:rPr>
                            </w:pPr>
                            <w:r>
                              <w:rPr>
                                <w:rFonts w:ascii="Cambria" w:hAnsi="Cambria"/>
                                <w:sz w:val="48"/>
                                <w:szCs w:val="48"/>
                                <w:lang w:val="fi-FI"/>
                              </w:rPr>
                              <w:t xml:space="preserve">ja </w:t>
                            </w:r>
                          </w:p>
                          <w:p>
                            <w:pPr>
                              <w:pStyle w:val="NoSpacing"/>
                              <w:widowControl w:val="false"/>
                              <w:jc w:val="center"/>
                              <w:rPr>
                                <w:rFonts w:ascii="Cambria" w:hAnsi="Cambria"/>
                                <w:sz w:val="48"/>
                                <w:szCs w:val="48"/>
                                <w:lang w:val="fi-FI"/>
                              </w:rPr>
                            </w:pPr>
                            <w:r>
                              <w:rPr>
                                <w:rFonts w:ascii="Cambria" w:hAnsi="Cambria"/>
                                <w:sz w:val="48"/>
                                <w:szCs w:val="48"/>
                                <w:lang w:val="fi-FI"/>
                              </w:rPr>
                              <w:t xml:space="preserve">talousarvio </w:t>
                            </w:r>
                          </w:p>
                          <w:p>
                            <w:pPr>
                              <w:pStyle w:val="NoSpacing"/>
                              <w:widowControl w:val="false"/>
                              <w:jc w:val="center"/>
                              <w:rPr>
                                <w:rFonts w:ascii="Cambria" w:hAnsi="Cambria"/>
                                <w:sz w:val="48"/>
                                <w:szCs w:val="48"/>
                              </w:rPr>
                            </w:pPr>
                            <w:r>
                              <w:rPr>
                                <w:rFonts w:ascii="Cambria" w:hAnsi="Cambria"/>
                                <w:sz w:val="48"/>
                                <w:szCs w:val="48"/>
                                <w:lang w:val="fi-FI"/>
                              </w:rPr>
                              <w:t>vuodelle</w:t>
                            </w:r>
                            <w:r>
                              <w:rPr>
                                <w:rFonts w:ascii="Cambria" w:hAnsi="Cambria"/>
                                <w:sz w:val="48"/>
                                <w:szCs w:val="48"/>
                              </w:rPr>
                              <w:t xml:space="preserve"> 2022</w:t>
                            </w:r>
                          </w:p>
                        </w:tc>
                      </w:tr>
                      <w:tr>
                        <w:trPr/>
                        <w:tc>
                          <w:tcPr>
                            <w:tcW w:w="6545" w:type="dxa"/>
                            <w:tcBorders/>
                            <w:shd w:color="auto" w:fill="FFFFFF" w:val="clear"/>
                            <w:vAlign w:val="center"/>
                          </w:tcPr>
                          <w:p>
                            <w:pPr>
                              <w:pStyle w:val="NoSpacing"/>
                              <w:widowControl w:val="false"/>
                              <w:rPr/>
                            </w:pPr>
                            <w:r>
                              <w:rPr/>
                            </w:r>
                            <w:bookmarkStart w:id="4" w:name="__UnoMark__162_955433333"/>
                            <w:bookmarkStart w:id="5" w:name="__UnoMark__163_955433333"/>
                            <w:bookmarkStart w:id="6" w:name="__UnoMark__162_955433333"/>
                            <w:bookmarkStart w:id="7" w:name="__UnoMark__163_955433333"/>
                            <w:bookmarkEnd w:id="6"/>
                            <w:bookmarkEnd w:id="7"/>
                          </w:p>
                        </w:tc>
                      </w:tr>
                    </w:tbl>
                    <w:p>
                      <w:pPr>
                        <w:pStyle w:val="Kehyksensislt"/>
                        <w:spacing w:before="0" w:after="160"/>
                        <w:rPr/>
                      </w:pPr>
                      <w:r>
                        <w:rPr/>
                      </w:r>
                    </w:p>
                  </w:txbxContent>
                </v:textbox>
                <w10:wrap type="square"/>
              </v:rect>
            </w:pict>
          </mc:Fallback>
        </mc:AlternateContent>
        <w:drawing>
          <wp:anchor behindDoc="0" distT="0" distB="0" distL="114300" distR="114300" simplePos="0" locked="0" layoutInCell="0" allowOverlap="1" relativeHeight="2">
            <wp:simplePos x="0" y="0"/>
            <wp:positionH relativeFrom="margin">
              <wp:posOffset>2168525</wp:posOffset>
            </wp:positionH>
            <wp:positionV relativeFrom="paragraph">
              <wp:posOffset>812165</wp:posOffset>
            </wp:positionV>
            <wp:extent cx="1828800" cy="1800225"/>
            <wp:effectExtent l="0" t="0" r="0" b="0"/>
            <wp:wrapSquare wrapText="bothSides"/>
            <wp:docPr id="3" name="Kuv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4" descr=""/>
                    <pic:cNvPicPr>
                      <a:picLocks noChangeAspect="1" noChangeArrowheads="1"/>
                    </pic:cNvPicPr>
                  </pic:nvPicPr>
                  <pic:blipFill>
                    <a:blip r:embed="rId2"/>
                    <a:stretch>
                      <a:fillRect/>
                    </a:stretch>
                  </pic:blipFill>
                  <pic:spPr bwMode="auto">
                    <a:xfrm>
                      <a:off x="0" y="0"/>
                      <a:ext cx="1828800" cy="1800225"/>
                    </a:xfrm>
                    <a:prstGeom prst="rect">
                      <a:avLst/>
                    </a:prstGeom>
                  </pic:spPr>
                </pic:pic>
              </a:graphicData>
            </a:graphic>
          </wp:anchor>
        </w:drawing>
      </w:r>
      <w:r>
        <w:br w:type="page"/>
      </w:r>
    </w:p>
    <w:p>
      <w:pPr>
        <w:pStyle w:val="Leipteksti"/>
        <w:numPr>
          <w:ilvl w:val="0"/>
          <w:numId w:val="0"/>
        </w:numPr>
        <w:shd w:fill="FFFFFF" w:val="clear"/>
        <w:outlineLvl w:val="0"/>
        <w:rPr>
          <w:b/>
          <w:b/>
        </w:rPr>
      </w:pPr>
      <w:r>
        <w:rPr>
          <w:b/>
        </w:rPr>
      </w:r>
      <w:bookmarkStart w:id="8" w:name="__RefHeading__1378_955433333"/>
      <w:bookmarkStart w:id="9" w:name="__RefHeading__1378_955433333"/>
      <w:bookmarkEnd w:id="9"/>
    </w:p>
    <w:p>
      <w:pPr>
        <w:pStyle w:val="Normal"/>
        <w:rPr/>
      </w:pPr>
      <w:r>
        <w:rPr>
          <w:rStyle w:val="IntenseEmphasis"/>
        </w:rPr>
        <w:t>Sisällysluettelo</w:t>
      </w:r>
    </w:p>
    <w:sdt>
      <w:sdtPr>
        <w:docPartObj>
          <w:docPartGallery w:val="Table of Contents"/>
          <w:docPartUnique w:val="true"/>
        </w:docPartObj>
      </w:sdtPr>
      <w:sdtContent>
        <w:p>
          <w:pPr>
            <w:pStyle w:val="Sisllysluettelo1"/>
            <w:tabs>
              <w:tab w:val="clear" w:pos="720"/>
              <w:tab w:val="left" w:pos="440" w:leader="none"/>
              <w:tab w:val="right" w:pos="9628" w:leader="dot"/>
            </w:tabs>
            <w:rPr>
              <w:lang w:val="fi-FI" w:eastAsia="fi-FI"/>
            </w:rPr>
          </w:pPr>
          <w:r>
            <w:fldChar w:fldCharType="begin"/>
          </w:r>
          <w:r>
            <w:rPr>
              <w:rStyle w:val="Hakemistolinkki"/>
            </w:rPr>
            <w:instrText> TOC \f \o "1-9" \h</w:instrText>
          </w:r>
          <w:r>
            <w:rPr>
              <w:rStyle w:val="Hakemistolinkki"/>
            </w:rPr>
            <w:fldChar w:fldCharType="separate"/>
          </w:r>
          <w:hyperlink w:anchor="_Toc93574465">
            <w:r>
              <w:rPr>
                <w:rStyle w:val="Hakemistolinkki"/>
              </w:rPr>
              <w:t>1</w:t>
            </w:r>
            <w:r>
              <w:rPr>
                <w:rStyle w:val="Hakemistolinkki"/>
                <w:lang w:val="fi-FI" w:eastAsia="fi-FI"/>
              </w:rPr>
              <w:tab/>
            </w:r>
            <w:r>
              <w:rPr>
                <w:webHidden/>
              </w:rPr>
              <w:fldChar w:fldCharType="begin"/>
            </w:r>
            <w:r>
              <w:rPr>
                <w:webHidden/>
              </w:rPr>
              <w:instrText>PAGEREF _Toc93574465 \h</w:instrText>
            </w:r>
            <w:r>
              <w:rPr>
                <w:webHidden/>
              </w:rPr>
              <w:fldChar w:fldCharType="separate"/>
            </w:r>
            <w:r>
              <w:rPr>
                <w:rStyle w:val="Hakemistolinkki"/>
              </w:rPr>
              <w:t>Esipuhe</w:t>
              <w:tab/>
              <w:t>3</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66">
            <w:r>
              <w:rPr>
                <w:rStyle w:val="Hakemistolinkki"/>
              </w:rPr>
              <w:t>2</w:t>
            </w:r>
            <w:r>
              <w:rPr>
                <w:rStyle w:val="Hakemistolinkki"/>
                <w:lang w:val="fi-FI" w:eastAsia="fi-FI"/>
              </w:rPr>
              <w:tab/>
            </w:r>
            <w:r>
              <w:rPr>
                <w:webHidden/>
              </w:rPr>
              <w:fldChar w:fldCharType="begin"/>
            </w:r>
            <w:r>
              <w:rPr>
                <w:webHidden/>
              </w:rPr>
              <w:instrText>PAGEREF _Toc93574466 \h</w:instrText>
            </w:r>
            <w:r>
              <w:rPr>
                <w:webHidden/>
              </w:rPr>
              <w:fldChar w:fldCharType="separate"/>
            </w:r>
            <w:r>
              <w:rPr>
                <w:rStyle w:val="Hakemistolinkki"/>
              </w:rPr>
              <w:t>Valmennustoiminta</w:t>
              <w:tab/>
              <w:t>3</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67">
            <w:r>
              <w:rPr>
                <w:rStyle w:val="Hakemistolinkki"/>
              </w:rPr>
              <w:t>2.1</w:t>
            </w:r>
            <w:r>
              <w:rPr>
                <w:rStyle w:val="Hakemistolinkki"/>
                <w:lang w:val="fi-FI" w:eastAsia="fi-FI"/>
              </w:rPr>
              <w:tab/>
            </w:r>
            <w:r>
              <w:rPr>
                <w:webHidden/>
              </w:rPr>
              <w:fldChar w:fldCharType="begin"/>
            </w:r>
            <w:r>
              <w:rPr>
                <w:webHidden/>
              </w:rPr>
              <w:instrText>PAGEREF _Toc93574467 \h</w:instrText>
            </w:r>
            <w:r>
              <w:rPr>
                <w:webHidden/>
              </w:rPr>
              <w:fldChar w:fldCharType="separate"/>
            </w:r>
            <w:r>
              <w:rPr>
                <w:rStyle w:val="Hakemistolinkki"/>
              </w:rPr>
              <w:t>Aikuiset ja U21</w:t>
              <w:tab/>
              <w:t>3</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68">
            <w:r>
              <w:rPr>
                <w:rStyle w:val="Hakemistolinkki"/>
              </w:rPr>
              <w:t>2.2</w:t>
            </w:r>
            <w:r>
              <w:rPr>
                <w:rStyle w:val="Hakemistolinkki"/>
                <w:lang w:val="fi-FI" w:eastAsia="fi-FI"/>
              </w:rPr>
              <w:tab/>
            </w:r>
            <w:r>
              <w:rPr>
                <w:webHidden/>
              </w:rPr>
              <w:fldChar w:fldCharType="begin"/>
            </w:r>
            <w:r>
              <w:rPr>
                <w:webHidden/>
              </w:rPr>
              <w:instrText>PAGEREF _Toc93574468 \h</w:instrText>
            </w:r>
            <w:r>
              <w:rPr>
                <w:webHidden/>
              </w:rPr>
              <w:fldChar w:fldCharType="separate"/>
            </w:r>
            <w:r>
              <w:rPr>
                <w:rStyle w:val="Hakemistolinkki"/>
              </w:rPr>
              <w:t>Alle 18-vuotiaat</w:t>
              <w:tab/>
              <w:t>3</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69">
            <w:r>
              <w:rPr>
                <w:rStyle w:val="Hakemistolinkki"/>
              </w:rPr>
              <w:t>2.3</w:t>
            </w:r>
            <w:r>
              <w:rPr>
                <w:rStyle w:val="Hakemistolinkki"/>
                <w:lang w:val="fi-FI" w:eastAsia="fi-FI"/>
              </w:rPr>
              <w:tab/>
            </w:r>
            <w:r>
              <w:rPr>
                <w:webHidden/>
              </w:rPr>
              <w:fldChar w:fldCharType="begin"/>
            </w:r>
            <w:r>
              <w:rPr>
                <w:webHidden/>
              </w:rPr>
              <w:instrText>PAGEREF _Toc93574469 \h</w:instrText>
            </w:r>
            <w:r>
              <w:rPr>
                <w:webHidden/>
              </w:rPr>
              <w:fldChar w:fldCharType="separate"/>
            </w:r>
            <w:r>
              <w:rPr>
                <w:rStyle w:val="Hakemistolinkki"/>
              </w:rPr>
              <w:t>Alle 15-vuotiaat</w:t>
              <w:tab/>
              <w:t>3</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70">
            <w:r>
              <w:rPr>
                <w:rStyle w:val="Hakemistolinkki"/>
              </w:rPr>
              <w:t>3</w:t>
            </w:r>
            <w:r>
              <w:rPr>
                <w:rStyle w:val="Hakemistolinkki"/>
                <w:lang w:val="fi-FI" w:eastAsia="fi-FI"/>
              </w:rPr>
              <w:tab/>
            </w:r>
            <w:r>
              <w:rPr>
                <w:webHidden/>
              </w:rPr>
              <w:fldChar w:fldCharType="begin"/>
            </w:r>
            <w:r>
              <w:rPr>
                <w:webHidden/>
              </w:rPr>
              <w:instrText>PAGEREF _Toc93574470 \h</w:instrText>
            </w:r>
            <w:r>
              <w:rPr>
                <w:webHidden/>
              </w:rPr>
              <w:fldChar w:fldCharType="separate"/>
            </w:r>
            <w:r>
              <w:rPr>
                <w:rStyle w:val="Hakemistolinkki"/>
              </w:rPr>
              <w:t>Lasten ja nuorten toiminta</w:t>
              <w:tab/>
              <w:t>3</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71">
            <w:r>
              <w:rPr>
                <w:rStyle w:val="Hakemistolinkki"/>
              </w:rPr>
              <w:t>3.1</w:t>
            </w:r>
            <w:r>
              <w:rPr>
                <w:rStyle w:val="Hakemistolinkki"/>
                <w:lang w:val="fi-FI" w:eastAsia="fi-FI"/>
              </w:rPr>
              <w:tab/>
            </w:r>
            <w:r>
              <w:rPr>
                <w:webHidden/>
              </w:rPr>
              <w:fldChar w:fldCharType="begin"/>
            </w:r>
            <w:r>
              <w:rPr>
                <w:webHidden/>
              </w:rPr>
              <w:instrText>PAGEREF _Toc93574471 \h</w:instrText>
            </w:r>
            <w:r>
              <w:rPr>
                <w:webHidden/>
              </w:rPr>
              <w:fldChar w:fldCharType="separate"/>
            </w:r>
            <w:r>
              <w:rPr>
                <w:rStyle w:val="Hakemistolinkki"/>
              </w:rPr>
              <w:t>Alle 13-vuotiaat</w:t>
              <w:tab/>
              <w:t>4</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72">
            <w:r>
              <w:rPr>
                <w:rStyle w:val="Hakemistolinkki"/>
              </w:rPr>
              <w:t>3.2</w:t>
            </w:r>
            <w:r>
              <w:rPr>
                <w:rStyle w:val="Hakemistolinkki"/>
                <w:lang w:val="fi-FI" w:eastAsia="fi-FI"/>
              </w:rPr>
              <w:tab/>
            </w:r>
            <w:r>
              <w:rPr>
                <w:webHidden/>
              </w:rPr>
              <w:fldChar w:fldCharType="begin"/>
            </w:r>
            <w:r>
              <w:rPr>
                <w:webHidden/>
              </w:rPr>
              <w:instrText>PAGEREF _Toc93574472 \h</w:instrText>
            </w:r>
            <w:r>
              <w:rPr>
                <w:webHidden/>
              </w:rPr>
              <w:fldChar w:fldCharType="separate"/>
            </w:r>
            <w:r>
              <w:rPr>
                <w:rStyle w:val="Hakemistolinkki"/>
              </w:rPr>
              <w:t>Peruskurssi 9-12-vuotiaille</w:t>
              <w:tab/>
              <w:t>4</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73">
            <w:r>
              <w:rPr>
                <w:rStyle w:val="Hakemistolinkki"/>
                <w:lang w:val="fi-FI"/>
              </w:rPr>
              <w:t>3.3</w:t>
            </w:r>
            <w:r>
              <w:rPr>
                <w:rStyle w:val="Hakemistolinkki"/>
                <w:lang w:val="fi-FI" w:eastAsia="fi-FI"/>
              </w:rPr>
              <w:tab/>
            </w:r>
            <w:r>
              <w:rPr>
                <w:rStyle w:val="Hakemistolinkki"/>
                <w:lang w:val="fi-FI"/>
              </w:rPr>
              <w:t>Muksujudo</w:t>
            </w:r>
            <w:r>
              <w:rPr>
                <w:webHidden/>
              </w:rPr>
              <w:fldChar w:fldCharType="begin"/>
            </w:r>
            <w:r>
              <w:rPr>
                <w:webHidden/>
              </w:rPr>
              <w:instrText>PAGEREF _Toc93574473 \h</w:instrText>
            </w:r>
            <w:r>
              <w:rPr>
                <w:webHidden/>
              </w:rPr>
              <w:fldChar w:fldCharType="separate"/>
            </w:r>
            <w:r>
              <w:rPr>
                <w:rStyle w:val="Hakemistolinkki"/>
              </w:rPr>
              <w:tab/>
              <w:t>4</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74">
            <w:r>
              <w:rPr>
                <w:rStyle w:val="Hakemistolinkki"/>
              </w:rPr>
              <w:t>3.4</w:t>
            </w:r>
            <w:r>
              <w:rPr>
                <w:rStyle w:val="Hakemistolinkki"/>
                <w:lang w:val="fi-FI" w:eastAsia="fi-FI"/>
              </w:rPr>
              <w:tab/>
            </w:r>
            <w:r>
              <w:rPr>
                <w:webHidden/>
              </w:rPr>
              <w:fldChar w:fldCharType="begin"/>
            </w:r>
            <w:r>
              <w:rPr>
                <w:webHidden/>
              </w:rPr>
              <w:instrText>PAGEREF _Toc93574474 \h</w:instrText>
            </w:r>
            <w:r>
              <w:rPr>
                <w:webHidden/>
              </w:rPr>
              <w:fldChar w:fldCharType="separate"/>
            </w:r>
            <w:r>
              <w:rPr>
                <w:rStyle w:val="Hakemistolinkki"/>
              </w:rPr>
              <w:t>Samurai-ryhmä</w:t>
              <w:tab/>
              <w:t>4</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75">
            <w:r>
              <w:rPr>
                <w:rStyle w:val="Hakemistolinkki"/>
                <w:rFonts w:eastAsia="SimSun"/>
                <w:lang w:val="fi-FI"/>
              </w:rPr>
              <w:t>3.5</w:t>
            </w:r>
            <w:r>
              <w:rPr>
                <w:rStyle w:val="Hakemistolinkki"/>
                <w:lang w:val="fi-FI" w:eastAsia="fi-FI"/>
              </w:rPr>
              <w:tab/>
            </w:r>
            <w:r>
              <w:rPr>
                <w:rStyle w:val="Hakemistolinkki"/>
                <w:rFonts w:eastAsia="SimSun"/>
                <w:lang w:val="fi-FI"/>
              </w:rPr>
              <w:t>Perhejudo</w:t>
            </w:r>
            <w:r>
              <w:rPr>
                <w:webHidden/>
              </w:rPr>
              <w:fldChar w:fldCharType="begin"/>
            </w:r>
            <w:r>
              <w:rPr>
                <w:webHidden/>
              </w:rPr>
              <w:instrText>PAGEREF _Toc93574475 \h</w:instrText>
            </w:r>
            <w:r>
              <w:rPr>
                <w:webHidden/>
              </w:rPr>
              <w:fldChar w:fldCharType="separate"/>
            </w:r>
            <w:r>
              <w:rPr>
                <w:rStyle w:val="Hakemistolinkki"/>
              </w:rPr>
              <w:tab/>
              <w:t>4</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76">
            <w:r>
              <w:rPr>
                <w:rStyle w:val="Hakemistolinkki"/>
              </w:rPr>
              <w:t>4</w:t>
            </w:r>
            <w:r>
              <w:rPr>
                <w:rStyle w:val="Hakemistolinkki"/>
                <w:lang w:val="fi-FI" w:eastAsia="fi-FI"/>
              </w:rPr>
              <w:tab/>
            </w:r>
            <w:r>
              <w:rPr>
                <w:webHidden/>
              </w:rPr>
              <w:fldChar w:fldCharType="begin"/>
            </w:r>
            <w:r>
              <w:rPr>
                <w:webHidden/>
              </w:rPr>
              <w:instrText>PAGEREF _Toc93574476 \h</w:instrText>
            </w:r>
            <w:r>
              <w:rPr>
                <w:webHidden/>
              </w:rPr>
              <w:fldChar w:fldCharType="separate"/>
            </w:r>
            <w:r>
              <w:rPr>
                <w:rStyle w:val="Hakemistolinkki"/>
              </w:rPr>
              <w:t>Kuntojudo</w:t>
              <w:tab/>
              <w:t>4</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77">
            <w:r>
              <w:rPr>
                <w:rStyle w:val="Hakemistolinkki"/>
              </w:rPr>
              <w:t>5</w:t>
            </w:r>
            <w:r>
              <w:rPr>
                <w:rStyle w:val="Hakemistolinkki"/>
                <w:lang w:val="fi-FI" w:eastAsia="fi-FI"/>
              </w:rPr>
              <w:tab/>
            </w:r>
            <w:r>
              <w:rPr>
                <w:webHidden/>
              </w:rPr>
              <w:fldChar w:fldCharType="begin"/>
            </w:r>
            <w:r>
              <w:rPr>
                <w:webHidden/>
              </w:rPr>
              <w:instrText>PAGEREF _Toc93574477 \h</w:instrText>
            </w:r>
            <w:r>
              <w:rPr>
                <w:webHidden/>
              </w:rPr>
              <w:fldChar w:fldCharType="separate"/>
            </w:r>
            <w:r>
              <w:rPr>
                <w:rStyle w:val="Hakemistolinkki"/>
              </w:rPr>
              <w:t>Veteraanit</w:t>
              <w:tab/>
              <w:t>4</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78">
            <w:r>
              <w:rPr>
                <w:rStyle w:val="Hakemistolinkki"/>
                <w:lang w:val="fi-FI"/>
              </w:rPr>
              <w:t>6</w:t>
            </w:r>
            <w:r>
              <w:rPr>
                <w:rStyle w:val="Hakemistolinkki"/>
                <w:lang w:val="fi-FI" w:eastAsia="fi-FI"/>
              </w:rPr>
              <w:tab/>
            </w:r>
            <w:r>
              <w:rPr>
                <w:rStyle w:val="Hakemistolinkki"/>
                <w:lang w:val="fi-FI"/>
              </w:rPr>
              <w:t>Kata-harjoittelu</w:t>
            </w:r>
            <w:r>
              <w:rPr>
                <w:webHidden/>
              </w:rPr>
              <w:fldChar w:fldCharType="begin"/>
            </w:r>
            <w:r>
              <w:rPr>
                <w:webHidden/>
              </w:rPr>
              <w:instrText>PAGEREF _Toc93574478 \h</w:instrText>
            </w:r>
            <w:r>
              <w:rPr>
                <w:webHidden/>
              </w:rPr>
              <w:fldChar w:fldCharType="separate"/>
            </w:r>
            <w:r>
              <w:rPr>
                <w:rStyle w:val="Hakemistolinkki"/>
              </w:rPr>
              <w:tab/>
              <w:t>4</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79">
            <w:r>
              <w:rPr>
                <w:rStyle w:val="Hakemistolinkki"/>
                <w:lang w:val="fi-FI"/>
              </w:rPr>
              <w:t>7</w:t>
            </w:r>
            <w:r>
              <w:rPr>
                <w:rStyle w:val="Hakemistolinkki"/>
                <w:lang w:val="fi-FI" w:eastAsia="fi-FI"/>
              </w:rPr>
              <w:tab/>
            </w:r>
            <w:r>
              <w:rPr>
                <w:rStyle w:val="Hakemistolinkki"/>
                <w:lang w:val="fi-FI"/>
              </w:rPr>
              <w:t>Sovellettu judo</w:t>
            </w:r>
            <w:r>
              <w:rPr>
                <w:webHidden/>
              </w:rPr>
              <w:fldChar w:fldCharType="begin"/>
            </w:r>
            <w:r>
              <w:rPr>
                <w:webHidden/>
              </w:rPr>
              <w:instrText>PAGEREF _Toc93574479 \h</w:instrText>
            </w:r>
            <w:r>
              <w:rPr>
                <w:webHidden/>
              </w:rPr>
              <w:fldChar w:fldCharType="separate"/>
            </w:r>
            <w:r>
              <w:rPr>
                <w:rStyle w:val="Hakemistolinkki"/>
              </w:rPr>
              <w:tab/>
              <w:t>4</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80">
            <w:r>
              <w:rPr>
                <w:rStyle w:val="Hakemistolinkki"/>
                <w:lang w:val="fi-FI"/>
              </w:rPr>
              <w:t>8</w:t>
            </w:r>
            <w:r>
              <w:rPr>
                <w:rStyle w:val="Hakemistolinkki"/>
                <w:lang w:val="fi-FI" w:eastAsia="fi-FI"/>
              </w:rPr>
              <w:tab/>
            </w:r>
            <w:r>
              <w:rPr>
                <w:rStyle w:val="Hakemistolinkki"/>
                <w:lang w:val="fi-FI"/>
              </w:rPr>
              <w:t>Naisten judo</w:t>
            </w:r>
            <w:r>
              <w:rPr>
                <w:webHidden/>
              </w:rPr>
              <w:fldChar w:fldCharType="begin"/>
            </w:r>
            <w:r>
              <w:rPr>
                <w:webHidden/>
              </w:rPr>
              <w:instrText>PAGEREF _Toc93574480 \h</w:instrText>
            </w:r>
            <w:r>
              <w:rPr>
                <w:webHidden/>
              </w:rPr>
              <w:fldChar w:fldCharType="separate"/>
            </w:r>
            <w:r>
              <w:rPr>
                <w:rStyle w:val="Hakemistolinkki"/>
              </w:rPr>
              <w:tab/>
              <w:t>4</w:t>
            </w:r>
            <w:r>
              <w:rPr>
                <w:webHidden/>
              </w:rPr>
              <w:fldChar w:fldCharType="end"/>
            </w:r>
          </w:hyperlink>
        </w:p>
        <w:p>
          <w:pPr>
            <w:pStyle w:val="Sisllysluettelo1"/>
            <w:tabs>
              <w:tab w:val="clear" w:pos="720"/>
              <w:tab w:val="left" w:pos="440" w:leader="none"/>
              <w:tab w:val="right" w:pos="9628" w:leader="dot"/>
            </w:tabs>
            <w:rPr>
              <w:lang w:val="fi-FI" w:eastAsia="fi-FI"/>
            </w:rPr>
          </w:pPr>
          <w:hyperlink w:anchor="_Toc93574481">
            <w:r>
              <w:rPr>
                <w:rStyle w:val="Hakemistolinkki"/>
                <w:lang w:val="fi-FI"/>
              </w:rPr>
              <w:t>9</w:t>
            </w:r>
            <w:r>
              <w:rPr>
                <w:rStyle w:val="Hakemistolinkki"/>
                <w:lang w:val="fi-FI" w:eastAsia="fi-FI"/>
              </w:rPr>
              <w:tab/>
            </w:r>
            <w:r>
              <w:rPr>
                <w:rStyle w:val="Hakemistolinkki"/>
                <w:lang w:val="fi-FI"/>
              </w:rPr>
              <w:t>Tuomaritoiminta</w:t>
            </w:r>
            <w:r>
              <w:rPr>
                <w:webHidden/>
              </w:rPr>
              <w:fldChar w:fldCharType="begin"/>
            </w:r>
            <w:r>
              <w:rPr>
                <w:webHidden/>
              </w:rPr>
              <w:instrText>PAGEREF _Toc93574481 \h</w:instrText>
            </w:r>
            <w:r>
              <w:rPr>
                <w:webHidden/>
              </w:rPr>
              <w:fldChar w:fldCharType="separate"/>
            </w:r>
            <w:r>
              <w:rPr>
                <w:rStyle w:val="Hakemistolinkki"/>
              </w:rPr>
              <w:tab/>
              <w:t>4</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82">
            <w:r>
              <w:rPr>
                <w:rStyle w:val="Hakemistolinkki"/>
                <w:lang w:val="fi-FI"/>
              </w:rPr>
              <w:t>10</w:t>
            </w:r>
            <w:r>
              <w:rPr>
                <w:rStyle w:val="Hakemistolinkki"/>
                <w:lang w:val="fi-FI" w:eastAsia="fi-FI"/>
              </w:rPr>
              <w:tab/>
            </w:r>
            <w:r>
              <w:rPr>
                <w:rStyle w:val="Hakemistolinkki"/>
                <w:lang w:val="fi-FI"/>
              </w:rPr>
              <w:t>Koulutustoiminta</w:t>
            </w:r>
            <w:r>
              <w:rPr>
                <w:webHidden/>
              </w:rPr>
              <w:fldChar w:fldCharType="begin"/>
            </w:r>
            <w:r>
              <w:rPr>
                <w:webHidden/>
              </w:rPr>
              <w:instrText>PAGEREF _Toc93574482 \h</w:instrText>
            </w:r>
            <w:r>
              <w:rPr>
                <w:webHidden/>
              </w:rPr>
              <w:fldChar w:fldCharType="separate"/>
            </w:r>
            <w:r>
              <w:rPr>
                <w:rStyle w:val="Hakemistolinkki"/>
              </w:rPr>
              <w:tab/>
              <w:t>5</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83">
            <w:r>
              <w:rPr>
                <w:rStyle w:val="Hakemistolinkki"/>
              </w:rPr>
              <w:t>11</w:t>
            </w:r>
            <w:r>
              <w:rPr>
                <w:rStyle w:val="Hakemistolinkki"/>
                <w:lang w:val="fi-FI" w:eastAsia="fi-FI"/>
              </w:rPr>
              <w:tab/>
            </w:r>
            <w:r>
              <w:rPr>
                <w:webHidden/>
              </w:rPr>
              <w:fldChar w:fldCharType="begin"/>
            </w:r>
            <w:r>
              <w:rPr>
                <w:webHidden/>
              </w:rPr>
              <w:instrText>PAGEREF _Toc93574483 \h</w:instrText>
            </w:r>
            <w:r>
              <w:rPr>
                <w:webHidden/>
              </w:rPr>
              <w:fldChar w:fldCharType="separate"/>
            </w:r>
            <w:r>
              <w:rPr>
                <w:rStyle w:val="Hakemistolinkki"/>
              </w:rPr>
              <w:t>Graduoinnit</w:t>
              <w:tab/>
              <w:t>5</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84">
            <w:r>
              <w:rPr>
                <w:rStyle w:val="Hakemistolinkki"/>
              </w:rPr>
              <w:t>12</w:t>
            </w:r>
            <w:r>
              <w:rPr>
                <w:rStyle w:val="Hakemistolinkki"/>
                <w:lang w:val="fi-FI" w:eastAsia="fi-FI"/>
              </w:rPr>
              <w:tab/>
            </w:r>
            <w:r>
              <w:rPr>
                <w:webHidden/>
              </w:rPr>
              <w:fldChar w:fldCharType="begin"/>
            </w:r>
            <w:r>
              <w:rPr>
                <w:webHidden/>
              </w:rPr>
              <w:instrText>PAGEREF _Toc93574484 \h</w:instrText>
            </w:r>
            <w:r>
              <w:rPr>
                <w:webHidden/>
              </w:rPr>
              <w:fldChar w:fldCharType="separate"/>
            </w:r>
            <w:r>
              <w:rPr>
                <w:rStyle w:val="Hakemistolinkki"/>
              </w:rPr>
              <w:t>Seuran järjestämät tapahtumat</w:t>
              <w:tab/>
              <w:t>5</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85">
            <w:r>
              <w:rPr>
                <w:rStyle w:val="Hakemistolinkki"/>
              </w:rPr>
              <w:t>12.1</w:t>
            </w:r>
            <w:r>
              <w:rPr>
                <w:rStyle w:val="Hakemistolinkki"/>
                <w:lang w:val="fi-FI" w:eastAsia="fi-FI"/>
              </w:rPr>
              <w:tab/>
            </w:r>
            <w:r>
              <w:rPr>
                <w:webHidden/>
              </w:rPr>
              <w:fldChar w:fldCharType="begin"/>
            </w:r>
            <w:r>
              <w:rPr>
                <w:webHidden/>
              </w:rPr>
              <w:instrText>PAGEREF _Toc93574485 \h</w:instrText>
            </w:r>
            <w:r>
              <w:rPr>
                <w:webHidden/>
              </w:rPr>
              <w:fldChar w:fldCharType="separate"/>
            </w:r>
            <w:r>
              <w:rPr>
                <w:rStyle w:val="Hakemistolinkki"/>
              </w:rPr>
              <w:t>Kilpailut</w:t>
              <w:tab/>
              <w:t>5</w:t>
            </w:r>
            <w:r>
              <w:rPr>
                <w:webHidden/>
              </w:rPr>
              <w:fldChar w:fldCharType="end"/>
            </w:r>
          </w:hyperlink>
        </w:p>
        <w:p>
          <w:pPr>
            <w:pStyle w:val="Sisllysluettelo2"/>
            <w:tabs>
              <w:tab w:val="clear" w:pos="720"/>
              <w:tab w:val="left" w:pos="880" w:leader="none"/>
              <w:tab w:val="right" w:pos="9628" w:leader="dot"/>
            </w:tabs>
            <w:rPr>
              <w:lang w:val="fi-FI" w:eastAsia="fi-FI"/>
            </w:rPr>
          </w:pPr>
          <w:hyperlink w:anchor="_Toc93574486">
            <w:r>
              <w:rPr>
                <w:rStyle w:val="Hakemistolinkki"/>
                <w:lang w:val="fi-FI"/>
              </w:rPr>
              <w:t>12.2</w:t>
            </w:r>
            <w:r>
              <w:rPr>
                <w:rStyle w:val="Hakemistolinkki"/>
                <w:lang w:val="fi-FI" w:eastAsia="fi-FI"/>
              </w:rPr>
              <w:tab/>
            </w:r>
            <w:r>
              <w:rPr>
                <w:rStyle w:val="Hakemistolinkki"/>
                <w:lang w:val="fi-FI"/>
              </w:rPr>
              <w:t>Leirit</w:t>
            </w:r>
            <w:r>
              <w:rPr>
                <w:webHidden/>
              </w:rPr>
              <w:fldChar w:fldCharType="begin"/>
            </w:r>
            <w:r>
              <w:rPr>
                <w:webHidden/>
              </w:rPr>
              <w:instrText>PAGEREF _Toc93574486 \h</w:instrText>
            </w:r>
            <w:r>
              <w:rPr>
                <w:webHidden/>
              </w:rPr>
              <w:fldChar w:fldCharType="separate"/>
            </w:r>
            <w:r>
              <w:rPr>
                <w:rStyle w:val="Hakemistolinkki"/>
              </w:rPr>
              <w:tab/>
              <w:t>5</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87">
            <w:r>
              <w:rPr>
                <w:rStyle w:val="Hakemistolinkki"/>
              </w:rPr>
              <w:t>13</w:t>
            </w:r>
            <w:r>
              <w:rPr>
                <w:rStyle w:val="Hakemistolinkki"/>
                <w:lang w:val="fi-FI" w:eastAsia="fi-FI"/>
              </w:rPr>
              <w:tab/>
            </w:r>
            <w:r>
              <w:rPr>
                <w:webHidden/>
              </w:rPr>
              <w:fldChar w:fldCharType="begin"/>
            </w:r>
            <w:r>
              <w:rPr>
                <w:webHidden/>
              </w:rPr>
              <w:instrText>PAGEREF _Toc93574487 \h</w:instrText>
            </w:r>
            <w:r>
              <w:rPr>
                <w:webHidden/>
              </w:rPr>
              <w:fldChar w:fldCharType="separate"/>
            </w:r>
            <w:r>
              <w:rPr>
                <w:rStyle w:val="Hakemistolinkki"/>
              </w:rPr>
              <w:t>Viestintä</w:t>
              <w:tab/>
              <w:t>5</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88">
            <w:r>
              <w:rPr>
                <w:rStyle w:val="Hakemistolinkki"/>
              </w:rPr>
              <w:t>14</w:t>
            </w:r>
            <w:r>
              <w:rPr>
                <w:rStyle w:val="Hakemistolinkki"/>
                <w:lang w:val="fi-FI" w:eastAsia="fi-FI"/>
              </w:rPr>
              <w:tab/>
            </w:r>
            <w:r>
              <w:rPr>
                <w:webHidden/>
              </w:rPr>
              <w:fldChar w:fldCharType="begin"/>
            </w:r>
            <w:r>
              <w:rPr>
                <w:webHidden/>
              </w:rPr>
              <w:instrText>PAGEREF _Toc93574488 \h</w:instrText>
            </w:r>
            <w:r>
              <w:rPr>
                <w:webHidden/>
              </w:rPr>
              <w:fldChar w:fldCharType="separate"/>
            </w:r>
            <w:r>
              <w:rPr>
                <w:rStyle w:val="Hakemistolinkki"/>
              </w:rPr>
              <w:t>Hallinto</w:t>
              <w:tab/>
              <w:t>5</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89">
            <w:r>
              <w:rPr>
                <w:rStyle w:val="Hakemistolinkki"/>
              </w:rPr>
              <w:t>15</w:t>
            </w:r>
            <w:r>
              <w:rPr>
                <w:rStyle w:val="Hakemistolinkki"/>
                <w:lang w:val="fi-FI" w:eastAsia="fi-FI"/>
              </w:rPr>
              <w:tab/>
            </w:r>
            <w:r>
              <w:rPr>
                <w:webHidden/>
              </w:rPr>
              <w:fldChar w:fldCharType="begin"/>
            </w:r>
            <w:r>
              <w:rPr>
                <w:webHidden/>
              </w:rPr>
              <w:instrText>PAGEREF _Toc93574489 \h</w:instrText>
            </w:r>
            <w:r>
              <w:rPr>
                <w:webHidden/>
              </w:rPr>
              <w:fldChar w:fldCharType="separate"/>
            </w:r>
            <w:r>
              <w:rPr>
                <w:rStyle w:val="Hakemistolinkki"/>
              </w:rPr>
              <w:t>Jäsenyydet eri yhteisöissä</w:t>
              <w:tab/>
              <w:t>6</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90">
            <w:r>
              <w:rPr>
                <w:rStyle w:val="Hakemistolinkki"/>
              </w:rPr>
              <w:t>16</w:t>
            </w:r>
            <w:r>
              <w:rPr>
                <w:rStyle w:val="Hakemistolinkki"/>
                <w:lang w:val="fi-FI" w:eastAsia="fi-FI"/>
              </w:rPr>
              <w:tab/>
            </w:r>
            <w:r>
              <w:rPr>
                <w:webHidden/>
              </w:rPr>
              <w:fldChar w:fldCharType="begin"/>
            </w:r>
            <w:r>
              <w:rPr>
                <w:webHidden/>
              </w:rPr>
              <w:instrText>PAGEREF _Toc93574490 \h</w:instrText>
            </w:r>
            <w:r>
              <w:rPr>
                <w:webHidden/>
              </w:rPr>
              <w:fldChar w:fldCharType="separate"/>
            </w:r>
            <w:r>
              <w:rPr>
                <w:rStyle w:val="Hakemistolinkki"/>
              </w:rPr>
              <w:t>Harjoitteluolosuhteet</w:t>
              <w:tab/>
              <w:t>6</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91">
            <w:r>
              <w:rPr>
                <w:rStyle w:val="Hakemistolinkki"/>
              </w:rPr>
              <w:t>17</w:t>
            </w:r>
            <w:r>
              <w:rPr>
                <w:rStyle w:val="Hakemistolinkki"/>
                <w:lang w:val="fi-FI" w:eastAsia="fi-FI"/>
              </w:rPr>
              <w:tab/>
            </w:r>
            <w:r>
              <w:rPr>
                <w:webHidden/>
              </w:rPr>
              <w:fldChar w:fldCharType="begin"/>
            </w:r>
            <w:r>
              <w:rPr>
                <w:webHidden/>
              </w:rPr>
              <w:instrText>PAGEREF _Toc93574491 \h</w:instrText>
            </w:r>
            <w:r>
              <w:rPr>
                <w:webHidden/>
              </w:rPr>
              <w:fldChar w:fldCharType="separate"/>
            </w:r>
            <w:r>
              <w:rPr>
                <w:rStyle w:val="Hakemistolinkki"/>
              </w:rPr>
              <w:t>Maksut</w:t>
              <w:tab/>
              <w:t>6</w:t>
            </w:r>
            <w:r>
              <w:rPr>
                <w:webHidden/>
              </w:rPr>
              <w:fldChar w:fldCharType="end"/>
            </w:r>
          </w:hyperlink>
        </w:p>
        <w:p>
          <w:pPr>
            <w:pStyle w:val="Sisllysluettelo1"/>
            <w:tabs>
              <w:tab w:val="clear" w:pos="720"/>
              <w:tab w:val="left" w:pos="660" w:leader="none"/>
              <w:tab w:val="right" w:pos="9628" w:leader="dot"/>
            </w:tabs>
            <w:rPr>
              <w:lang w:val="fi-FI" w:eastAsia="fi-FI"/>
            </w:rPr>
          </w:pPr>
          <w:hyperlink w:anchor="_Toc93574492">
            <w:r>
              <w:rPr>
                <w:rStyle w:val="Hakemistolinkki"/>
              </w:rPr>
              <w:t>18</w:t>
            </w:r>
            <w:r>
              <w:rPr>
                <w:rStyle w:val="Hakemistolinkki"/>
                <w:lang w:val="fi-FI" w:eastAsia="fi-FI"/>
              </w:rPr>
              <w:tab/>
            </w:r>
            <w:r>
              <w:rPr>
                <w:webHidden/>
              </w:rPr>
              <w:fldChar w:fldCharType="begin"/>
            </w:r>
            <w:r>
              <w:rPr>
                <w:webHidden/>
              </w:rPr>
              <w:instrText>PAGEREF _Toc93574492 \h</w:instrText>
            </w:r>
            <w:r>
              <w:rPr>
                <w:webHidden/>
              </w:rPr>
              <w:fldChar w:fldCharType="separate"/>
            </w:r>
            <w:r>
              <w:rPr>
                <w:rStyle w:val="Hakemistolinkki"/>
              </w:rPr>
              <w:t>Talous</w:t>
              <w:tab/>
              <w:t>6</w:t>
            </w:r>
            <w:r>
              <w:rPr>
                <w:webHidden/>
              </w:rPr>
              <w:fldChar w:fldCharType="end"/>
            </w:r>
          </w:hyperlink>
          <w:r>
            <w:rPr>
              <w:rStyle w:val="Hakemistolinkki"/>
            </w:rPr>
            <w:fldChar w:fldCharType="end"/>
          </w:r>
        </w:p>
      </w:sdtContent>
    </w:sdt>
    <w:p>
      <w:pPr>
        <w:pStyle w:val="Sisllysluettelo1"/>
        <w:tabs>
          <w:tab w:val="clear" w:pos="720"/>
          <w:tab w:val="right" w:pos="9638" w:leader="dot"/>
        </w:tabs>
        <w:rPr/>
      </w:pPr>
      <w:r>
        <w:rPr/>
      </w:r>
    </w:p>
    <w:p>
      <w:pPr>
        <w:pStyle w:val="Sisllysluettelo1"/>
        <w:tabs>
          <w:tab w:val="clear" w:pos="720"/>
          <w:tab w:val="right" w:pos="9638" w:leader="dot"/>
        </w:tabs>
        <w:rPr/>
      </w:pPr>
      <w:hyperlink w:anchor="__RefHeading__1380_955433333">
        <w:r>
          <w:rPr/>
        </w:r>
      </w:hyperlink>
    </w:p>
    <w:p>
      <w:pPr>
        <w:pStyle w:val="Sisllysluettelo1"/>
        <w:tabs>
          <w:tab w:val="clear" w:pos="720"/>
          <w:tab w:val="right" w:pos="9638" w:leader="dot"/>
        </w:tabs>
        <w:rPr/>
      </w:pPr>
      <w:hyperlink w:anchor="__RefHeading__1380_955433333">
        <w:r>
          <w:rPr/>
        </w:r>
      </w:hyperlink>
    </w:p>
    <w:p>
      <w:pPr>
        <w:pStyle w:val="Normal"/>
        <w:rPr>
          <w:b/>
          <w:b/>
        </w:rPr>
      </w:pPr>
      <w:r>
        <w:rPr>
          <w:b/>
        </w:rPr>
      </w:r>
      <w:r>
        <w:br w:type="page"/>
      </w:r>
    </w:p>
    <w:p>
      <w:pPr>
        <w:pStyle w:val="Otsikko1"/>
        <w:rPr/>
      </w:pPr>
      <w:bookmarkStart w:id="10" w:name="_Toc93574465"/>
      <w:r>
        <w:rPr/>
        <w:t>Esipuhe</w:t>
      </w:r>
      <w:bookmarkEnd w:id="10"/>
    </w:p>
    <w:p>
      <w:pPr>
        <w:pStyle w:val="Normal"/>
        <w:rPr>
          <w:lang w:val="fi-FI"/>
        </w:rPr>
      </w:pPr>
      <w:r>
        <w:rPr>
          <w:lang w:val="fi-FI"/>
        </w:rPr>
        <w:t>Vuosi 2022 on 22.1.1966 perustetun Oulun judokerho ry:n (OJK) 56. toimintavuosi. OJK:n toiminta on pääasiassa judoon erikoistuneen urheiluseuran toimintaa, jota viitoittaa Suomen Judoliiton strategia 2020-2024 (https://www.judoliitto.fi/site/assets/files/4138/suomalaisen_judon_strategia_2020-2024-1.pdf)</w:t>
      </w:r>
    </w:p>
    <w:p>
      <w:pPr>
        <w:pStyle w:val="Normal"/>
        <w:rPr>
          <w:lang w:val="fi-FI"/>
        </w:rPr>
      </w:pPr>
      <w:r>
        <w:rPr>
          <w:lang w:val="fi-FI"/>
        </w:rPr>
        <w:t xml:space="preserve">Vuoden päätapahtuma on perinteinen Haru-shiai kilpailu, joka järjestetään toukokuussa 2021. Kilpailuviikonloppuna järjestään myös harjoitusleiri OJK:n dojolla Korvensuoran koululla. </w:t>
      </w:r>
    </w:p>
    <w:p>
      <w:pPr>
        <w:pStyle w:val="Normal"/>
        <w:rPr>
          <w:lang w:val="fi-FI"/>
        </w:rPr>
      </w:pPr>
      <w:r>
        <w:rPr>
          <w:lang w:val="fi-FI"/>
        </w:rPr>
        <w:t xml:space="preserve">Seuran toiminnan pääpaino on lasten- ja nuorten harrastustoiminnassa. Vahvana osa-alueena on myös aikuisten kuntojudotoiminta, ja erityishuomiota vaativien sovellettu judo. </w:t>
      </w:r>
    </w:p>
    <w:p>
      <w:pPr>
        <w:pStyle w:val="Normal"/>
        <w:rPr>
          <w:lang w:val="fi-FI"/>
        </w:rPr>
      </w:pPr>
      <w:r>
        <w:rPr>
          <w:lang w:val="fi-FI"/>
        </w:rPr>
        <w:t>OJK:sta on kasvanut useampi nuori valtakunnan eturivin kilpailijaksi. Seura on mahdolli</w:t>
        <w:softHyphen/>
        <w:t xml:space="preserve">suuksien mukaan tukenut heidän leiri- ja kilpailutoimintaansa. Tulevana vuonna suuntaus jatkuu ja seura tukee huipulle tähtääviä kilpailijoita heidän tavoitteissaan. </w:t>
      </w:r>
    </w:p>
    <w:p>
      <w:pPr>
        <w:pStyle w:val="Normal"/>
        <w:rPr>
          <w:lang w:val="fi-FI"/>
        </w:rPr>
      </w:pPr>
      <w:r>
        <w:rPr>
          <w:lang w:val="fi-FI"/>
        </w:rPr>
        <w:t xml:space="preserve">OJK on palkannut seuratyöntekijän, joka toimii sidosryhmien kanssa pyörittäen koulukerhoja ja osallistuen yläkouluakatemian toimintaan. Yhä useampi seuran nuori judoka on ottanut vastuuta harjoitusten vetäjänä ja tulevana vuonna on tarkoitus innostaa useampia nuoria toimijoita seuratyöhön, kouluttamalla ja antamalla vastuuta. </w:t>
      </w:r>
    </w:p>
    <w:p>
      <w:pPr>
        <w:pStyle w:val="Normal"/>
        <w:rPr>
          <w:lang w:val="fi-FI"/>
        </w:rPr>
      </w:pPr>
      <w:r>
        <w:rPr>
          <w:lang w:val="fi-FI"/>
        </w:rPr>
        <w:t>Viime vuonna käynnistettiin myös OJK:n historiikki-projekti, jonka tarkoitus on tulla valmiiksi 60-vuotisjuhliin mennessä.</w:t>
      </w:r>
    </w:p>
    <w:p>
      <w:pPr>
        <w:pStyle w:val="Otsikko1"/>
        <w:rPr/>
      </w:pPr>
      <w:bookmarkStart w:id="11" w:name="_Toc93574466"/>
      <w:r>
        <w:rPr/>
        <w:t>Valmennustoiminta</w:t>
      </w:r>
      <w:bookmarkEnd w:id="11"/>
    </w:p>
    <w:p>
      <w:pPr>
        <w:pStyle w:val="Normal"/>
        <w:rPr>
          <w:lang w:val="fi-FI"/>
        </w:rPr>
      </w:pPr>
      <w:r>
        <w:rPr>
          <w:lang w:val="fi-FI"/>
        </w:rPr>
        <w:t>Valmennustoiminnan tavoite on kasvattaa kilpailijoita, jotka kykenevät saavuttamaan arvokisamitaleita aikuisten sarjoissa. Samalla valmennustoiminnan tavoitteena on tuottaa hyvälaatuista valmennusta ja opetusta, joka hyödyttää kaikkia seuran judokoita.</w:t>
      </w:r>
    </w:p>
    <w:p>
      <w:pPr>
        <w:pStyle w:val="Normal"/>
        <w:rPr>
          <w:lang w:val="fi-FI"/>
        </w:rPr>
      </w:pPr>
      <w:r>
        <w:rPr>
          <w:lang w:val="fi-FI"/>
        </w:rPr>
        <w:t>Seuran valmennustoiminnasta vastaavat päävalmentajaTuomas Narva, tekniikkavalmentaja Mika Haapalainen ja nuorten valmentaja Risto Saarinen.</w:t>
      </w:r>
    </w:p>
    <w:p>
      <w:pPr>
        <w:pStyle w:val="Normal"/>
        <w:rPr>
          <w:lang w:val="fi-FI"/>
        </w:rPr>
      </w:pPr>
      <w:r>
        <w:rPr>
          <w:lang w:val="fi-FI"/>
        </w:rPr>
        <w:t xml:space="preserve">Talousarviossa valmennustoimintaan budjetoidut varat on jaettu ikäluokittain kilpailu- ja leiritoiminnan kuluihin, ja valmentajien koulutuskuluihin. </w:t>
      </w:r>
    </w:p>
    <w:p>
      <w:pPr>
        <w:pStyle w:val="Otsikko2"/>
        <w:rPr/>
      </w:pPr>
      <w:bookmarkStart w:id="12" w:name="_Toc93574467"/>
      <w:r>
        <w:rPr/>
        <w:t>Aikuiset ja U21</w:t>
      </w:r>
      <w:bookmarkEnd w:id="12"/>
    </w:p>
    <w:p>
      <w:pPr>
        <w:pStyle w:val="Normal"/>
        <w:ind w:left="720" w:hanging="0"/>
        <w:rPr>
          <w:lang w:val="fi-FI"/>
        </w:rPr>
      </w:pPr>
      <w:r>
        <w:rPr>
          <w:lang w:val="fi-FI"/>
        </w:rPr>
        <w:t>Tavoitteena on saada OJK:n edustajia mukaan Judoliiton maajoukkuetoimintaan. Toisena tavoitteena on kannustaa aikuisia aktiiviharrastajia osallistumaan kansallisiin kilpailuihin.</w:t>
      </w:r>
    </w:p>
    <w:p>
      <w:pPr>
        <w:pStyle w:val="Otsikko2"/>
        <w:rPr/>
      </w:pPr>
      <w:bookmarkStart w:id="13" w:name="_Toc93574468"/>
      <w:r>
        <w:rPr/>
        <w:t>Alle 18-vuotiaat</w:t>
      </w:r>
      <w:bookmarkEnd w:id="13"/>
      <w:r>
        <w:rPr/>
        <w:t xml:space="preserve"> </w:t>
      </w:r>
    </w:p>
    <w:p>
      <w:pPr>
        <w:pStyle w:val="Normal"/>
        <w:ind w:left="663" w:hanging="0"/>
        <w:rPr>
          <w:lang w:val="fi-FI"/>
        </w:rPr>
      </w:pPr>
      <w:r>
        <w:rPr>
          <w:lang w:val="fi-FI"/>
        </w:rPr>
        <w:t>Päätavoitteena on saada osallistujia Nuorten SM-kilpailuihin ja Judoliiton Samurai Cup kilpailuihin, sekä osallistumaan Judoliiton leiritystoimintaan.</w:t>
      </w:r>
    </w:p>
    <w:p>
      <w:pPr>
        <w:pStyle w:val="Otsikko2"/>
        <w:rPr/>
      </w:pPr>
      <w:bookmarkStart w:id="14" w:name="_Toc93574469"/>
      <w:r>
        <w:rPr/>
        <w:t>Alle 15-vuotiaat</w:t>
      </w:r>
      <w:bookmarkEnd w:id="14"/>
      <w:r>
        <w:rPr/>
        <w:t xml:space="preserve"> </w:t>
      </w:r>
    </w:p>
    <w:p>
      <w:pPr>
        <w:pStyle w:val="Normal"/>
        <w:ind w:left="663" w:hanging="0"/>
        <w:rPr/>
      </w:pPr>
      <w:r>
        <w:rPr>
          <w:lang w:val="fi-FI"/>
        </w:rPr>
        <w:t xml:space="preserve">Seuran tavoitteena on saada nuoret harjoittelemaan säännöllisesti kotisalin harjoituksissa, ja myös kannustaa osallistumaan lähialueen leireille ja kilpailuihin.  </w:t>
      </w:r>
      <w:r>
        <w:rPr/>
        <w:t>Päätavoitteena on saada nuoria mukaan Yläkouluakatemia toimintaan.</w:t>
      </w:r>
    </w:p>
    <w:p>
      <w:pPr>
        <w:pStyle w:val="Otsikko1"/>
        <w:rPr/>
      </w:pPr>
      <w:bookmarkStart w:id="15" w:name="_Toc93574470"/>
      <w:r>
        <w:rPr/>
        <w:t>Lasten ja nuorten toiminta</w:t>
      </w:r>
      <w:bookmarkEnd w:id="15"/>
    </w:p>
    <w:p>
      <w:pPr>
        <w:pStyle w:val="Normal"/>
        <w:rPr>
          <w:lang w:val="fi-FI"/>
        </w:rPr>
      </w:pPr>
      <w:r>
        <w:rPr>
          <w:lang w:val="fi-FI"/>
        </w:rPr>
        <w:t>Lasten ja nuorten toiminnan tavoitteena on kasvattaa aloittelevia nuoria judon harrastajia liikunnalliseen elämäntapaan. Peruskurssin suorittaneita kannustetaan osallistumaan alueen kilpailu- ja leiritapahtumiin. Toiminnan tavoitteena on myös kannustaa nuoria, jo pidemmälle ehtineitä judon harrastajia osallistumaan lasten ryhmien ohjaamiseen.</w:t>
      </w:r>
    </w:p>
    <w:p>
      <w:pPr>
        <w:pStyle w:val="Otsikko2"/>
        <w:rPr/>
      </w:pPr>
      <w:bookmarkStart w:id="16" w:name="_Toc93574471"/>
      <w:r>
        <w:rPr/>
        <w:t>Alle 13-vuotiaat</w:t>
      </w:r>
      <w:bookmarkEnd w:id="16"/>
      <w:r>
        <w:rPr/>
        <w:t xml:space="preserve"> </w:t>
      </w:r>
    </w:p>
    <w:p>
      <w:pPr>
        <w:pStyle w:val="Normal"/>
        <w:ind w:left="663" w:hanging="0"/>
        <w:rPr>
          <w:lang w:val="fi-FI"/>
        </w:rPr>
      </w:pPr>
      <w:r>
        <w:rPr>
          <w:lang w:val="fi-FI"/>
        </w:rPr>
        <w:t xml:space="preserve">Seuran alle 13-vuotiaat harjoittelevat pääsääntöisesti kaksi kertaa viikossa. Harjoituspaikkoina on OJK:n dojo korvensuoran koululla ja Limingan liikuntahalli. Ikäluokan nuoria kannustetaan osallistumaan lähialueen kilpailuihin, joihin seura järjestää yhteiskuljetuksien. </w:t>
      </w:r>
    </w:p>
    <w:p>
      <w:pPr>
        <w:pStyle w:val="Otsikko2"/>
        <w:rPr/>
      </w:pPr>
      <w:bookmarkStart w:id="17" w:name="_Toc93574472"/>
      <w:r>
        <w:rPr/>
        <w:t>Peruskurssi 9-12-vuotiaille</w:t>
      </w:r>
      <w:bookmarkEnd w:id="17"/>
    </w:p>
    <w:p>
      <w:pPr>
        <w:pStyle w:val="Normal"/>
        <w:ind w:left="567" w:hanging="0"/>
        <w:rPr>
          <w:lang w:val="fi-FI"/>
        </w:rPr>
      </w:pPr>
      <w:r>
        <w:rPr>
          <w:lang w:val="fi-FI"/>
        </w:rPr>
        <w:t>Uusien harrastajien mukaan saamiseksi seura järjestää Ikäryhmälle kaksi Judon peruskurssia –syksyllä ja keväällä.</w:t>
      </w:r>
    </w:p>
    <w:p>
      <w:pPr>
        <w:pStyle w:val="Otsikko2"/>
        <w:rPr>
          <w:lang w:val="fi-FI"/>
        </w:rPr>
      </w:pPr>
      <w:bookmarkStart w:id="18" w:name="_Toc93574473"/>
      <w:r>
        <w:rPr>
          <w:lang w:val="fi-FI"/>
        </w:rPr>
        <w:t>Muksujudo</w:t>
      </w:r>
      <w:bookmarkEnd w:id="18"/>
    </w:p>
    <w:p>
      <w:pPr>
        <w:pStyle w:val="Normal"/>
        <w:ind w:left="567" w:hanging="0"/>
        <w:rPr/>
      </w:pPr>
      <w:r>
        <w:rPr>
          <w:lang w:val="fi-FI"/>
        </w:rPr>
        <w:t>Muksu-judo on alle kouluikäisille suunnattua judoon ja liikuntaan tutustumista leikkien avulla. Tavoitteen</w:t>
      </w:r>
      <w:r>
        <w:rPr/>
        <w:t xml:space="preserve">a on järjestää säännöllisesti toimintaa. </w:t>
      </w:r>
    </w:p>
    <w:p>
      <w:pPr>
        <w:pStyle w:val="Otsikko2"/>
        <w:rPr/>
      </w:pPr>
      <w:bookmarkStart w:id="19" w:name="_Toc93574474"/>
      <w:r>
        <w:rPr>
          <w:rStyle w:val="Heading1Char"/>
          <w:rFonts w:eastAsia="宋体" w:eastAsiaTheme="majorEastAsia"/>
          <w:lang w:val="en-US"/>
        </w:rPr>
        <w:t>Samurai</w:t>
      </w:r>
      <w:r>
        <w:rPr/>
        <w:t>-ryhmä</w:t>
      </w:r>
      <w:bookmarkEnd w:id="19"/>
    </w:p>
    <w:p>
      <w:pPr>
        <w:pStyle w:val="Normal"/>
        <w:ind w:left="567" w:hanging="0"/>
        <w:rPr/>
      </w:pPr>
      <w:r>
        <w:rPr>
          <w:lang w:val="fi-FI"/>
        </w:rPr>
        <w:t xml:space="preserve">Samurai-ryhmä on tarkoitettu 7-8-vuotialle peruskurssia edeltäväksi ryhmäksi. </w:t>
      </w:r>
      <w:r>
        <w:rPr/>
        <w:t>Tavoitteena on järjestää säännöllisesti toimintaa.</w:t>
      </w:r>
    </w:p>
    <w:p>
      <w:pPr>
        <w:pStyle w:val="Otsikko2"/>
        <w:rPr>
          <w:rStyle w:val="Heading1Char"/>
        </w:rPr>
      </w:pPr>
      <w:bookmarkStart w:id="20" w:name="_Toc93574475"/>
      <w:r>
        <w:rPr>
          <w:rStyle w:val="Heading1Char"/>
        </w:rPr>
        <w:t>Perhejudo</w:t>
      </w:r>
      <w:bookmarkEnd w:id="20"/>
    </w:p>
    <w:p>
      <w:pPr>
        <w:pStyle w:val="Normal"/>
        <w:ind w:left="567" w:hanging="0"/>
        <w:rPr>
          <w:lang w:val="fi-FI"/>
        </w:rPr>
      </w:pPr>
      <w:r>
        <w:rPr>
          <w:lang w:val="fi-FI"/>
        </w:rPr>
        <w:t>Perhejudo on tarkoitettu 3-5-vuotiaille liikuntaharrastukseen tutustumiseen yhdessä vanhemman kanssa.</w:t>
      </w:r>
    </w:p>
    <w:p>
      <w:pPr>
        <w:pStyle w:val="Otsikko1"/>
        <w:rPr/>
      </w:pPr>
      <w:bookmarkStart w:id="21" w:name="_Toc93574476"/>
      <w:r>
        <w:rPr/>
        <w:t>Kuntojudo</w:t>
      </w:r>
      <w:bookmarkEnd w:id="21"/>
    </w:p>
    <w:p>
      <w:pPr>
        <w:pStyle w:val="Normal"/>
        <w:rPr/>
      </w:pPr>
      <w:r>
        <w:rPr>
          <w:lang w:val="fi-FI"/>
        </w:rPr>
        <w:t xml:space="preserve"> </w:t>
      </w:r>
      <w:r>
        <w:rPr>
          <w:lang w:val="fi-FI"/>
        </w:rPr>
        <w:t xml:space="preserve">Kuntojudo on aikuisten työikäisten ja ikääntyvien harrastajien toimintamuoto, jossa harjoittelulla kehitetään judotaitoja ja ylläpidetään harrastajan kuntoa, kehitetään tasapainoa ja liikkuvuutta sekä tarjotaan hyvä sosiaalinen yhteisö judon periaatteiden mukaan. </w:t>
      </w:r>
      <w:r>
        <w:rPr/>
        <w:t xml:space="preserve">Seura järjestää kunto-judoharjoituksia kaksi kertaa viikossa. </w:t>
      </w:r>
    </w:p>
    <w:p>
      <w:pPr>
        <w:pStyle w:val="Otsikko1"/>
        <w:rPr/>
      </w:pPr>
      <w:bookmarkStart w:id="22" w:name="_Toc93574477"/>
      <w:r>
        <w:rPr/>
        <w:t>Veteraanit</w:t>
      </w:r>
      <w:bookmarkEnd w:id="22"/>
    </w:p>
    <w:p>
      <w:pPr>
        <w:pStyle w:val="Normal"/>
        <w:rPr>
          <w:lang w:val="fi-FI"/>
        </w:rPr>
      </w:pPr>
      <w:r>
        <w:rPr>
          <w:lang w:val="fi-FI"/>
        </w:rPr>
        <w:t xml:space="preserve">Tavoitteena on kannustaa veteraani-ikäisiä osallistumaan ko. ikäryhmille suunnattuihin veteraanikilpailuihin ja -leireihin. </w:t>
      </w:r>
    </w:p>
    <w:p>
      <w:pPr>
        <w:pStyle w:val="Otsikko1"/>
        <w:rPr>
          <w:lang w:val="fi-FI"/>
        </w:rPr>
      </w:pPr>
      <w:bookmarkStart w:id="23" w:name="_Toc93574478"/>
      <w:r>
        <w:rPr>
          <w:lang w:val="fi-FI"/>
        </w:rPr>
        <w:t>Kata-harjoittelu</w:t>
      </w:r>
      <w:bookmarkEnd w:id="23"/>
    </w:p>
    <w:p>
      <w:pPr>
        <w:pStyle w:val="Normal"/>
        <w:rPr>
          <w:lang w:val="fi-FI"/>
        </w:rPr>
      </w:pPr>
      <w:r>
        <w:rPr>
          <w:lang w:val="fi-FI"/>
        </w:rPr>
        <w:t>Vyökokeisiin ja kilpailuihin tähtäävään Kata-harjoitteluun opastusta antavat seuran dan-arvon omaavat.</w:t>
      </w:r>
    </w:p>
    <w:p>
      <w:pPr>
        <w:pStyle w:val="Otsikko1"/>
        <w:rPr>
          <w:lang w:val="fi-FI"/>
        </w:rPr>
      </w:pPr>
      <w:bookmarkStart w:id="24" w:name="_Toc93574479"/>
      <w:r>
        <w:rPr>
          <w:lang w:val="fi-FI"/>
        </w:rPr>
        <w:t>Sovellettu judo</w:t>
      </w:r>
      <w:bookmarkEnd w:id="24"/>
    </w:p>
    <w:p>
      <w:pPr>
        <w:pStyle w:val="Normal"/>
        <w:rPr>
          <w:lang w:val="fi-FI"/>
        </w:rPr>
      </w:pPr>
      <w:r>
        <w:rPr>
          <w:lang w:val="fi-FI"/>
        </w:rPr>
        <w:t>OJK järjestää säännölliset ryhmät erityishuomiota vaativille harrastajille kahdessa, harrastajien iän mukaan jaetussa ryhmässä.</w:t>
      </w:r>
    </w:p>
    <w:p>
      <w:pPr>
        <w:pStyle w:val="Otsikko1"/>
        <w:rPr>
          <w:lang w:val="fi-FI"/>
        </w:rPr>
      </w:pPr>
      <w:bookmarkStart w:id="25" w:name="_Toc93574480"/>
      <w:r>
        <w:rPr>
          <w:lang w:val="fi-FI"/>
        </w:rPr>
        <w:t>Naisten judo</w:t>
      </w:r>
      <w:bookmarkEnd w:id="25"/>
    </w:p>
    <w:p>
      <w:pPr>
        <w:pStyle w:val="Normal"/>
        <w:rPr>
          <w:lang w:val="fi-FI"/>
        </w:rPr>
      </w:pPr>
      <w:r>
        <w:rPr>
          <w:lang w:val="fi-FI"/>
        </w:rPr>
        <w:t>Kansainvälisen judoliiton IJF:n yhtenä painopistealueena on naisjudokoiden tasa-arvon edistäminen, mitä myös kansainvälinen olympiakomitea on alkanut edellyttää olympialajeilta. OJK:n naisten judo ryhmän tavoitteena on tarjota naisille samankokoisia harjoituskumppaneita kerran viikossa ja innostaa siten mukaan tauolla olleita naisjudokoita uudelleen toimintaan.</w:t>
      </w:r>
    </w:p>
    <w:p>
      <w:pPr>
        <w:pStyle w:val="Otsikko1"/>
        <w:rPr>
          <w:lang w:val="fi-FI"/>
        </w:rPr>
      </w:pPr>
      <w:bookmarkStart w:id="26" w:name="_Toc93574481"/>
      <w:r>
        <w:rPr>
          <w:lang w:val="fi-FI"/>
        </w:rPr>
        <w:t>Tuomaritoiminta</w:t>
      </w:r>
      <w:bookmarkEnd w:id="26"/>
    </w:p>
    <w:p>
      <w:pPr>
        <w:pStyle w:val="Normal"/>
        <w:tabs>
          <w:tab w:val="clear" w:pos="720"/>
          <w:tab w:val="left" w:pos="675" w:leader="none"/>
        </w:tabs>
        <w:rPr>
          <w:lang w:val="fi-FI"/>
        </w:rPr>
      </w:pPr>
      <w:r>
        <w:rPr>
          <w:lang w:val="fi-FI"/>
        </w:rPr>
        <w:t>Seurassa on useita tuomarilisenssin suorittaneita judotuomareita. Seura tukee mahdollisuuksien mukaan heidän etenemistään tuomariuralla. Tuomarin peruskoulutusta seura ei tue taloudellisesti, koska kurssille osallistuminen on vyökoevaatimus. Jo tuomareina toimivien lisenssin uusimista seura tukee. Tavoitteena on innostaa nuoria judokoita hankkimaan kokemusta myös tuomaritoiminnasta.</w:t>
      </w:r>
    </w:p>
    <w:p>
      <w:pPr>
        <w:pStyle w:val="Otsikko1"/>
        <w:rPr>
          <w:lang w:val="fi-FI"/>
        </w:rPr>
      </w:pPr>
      <w:bookmarkStart w:id="27" w:name="_Toc93574482"/>
      <w:r>
        <w:rPr>
          <w:lang w:val="fi-FI"/>
        </w:rPr>
        <w:t>Koulutustoiminta</w:t>
      </w:r>
      <w:bookmarkEnd w:id="27"/>
    </w:p>
    <w:p>
      <w:pPr>
        <w:pStyle w:val="Normal"/>
        <w:rPr>
          <w:lang w:val="fi-FI"/>
        </w:rPr>
      </w:pPr>
      <w:r>
        <w:rPr>
          <w:lang w:val="fi-FI"/>
        </w:rPr>
        <w:t>OJK järjestää ja kannustaa jäseniään osallistumaan Judoliiton koulutusjärjestelmän mukaisille kursseille. Seuran tavoitteena on myös järjestää Judon perusteet, Oppimisen- ja opettamisen perusteet ja kata- koulutuksia. Tavoitteena on myös, että seuralle saadaan oma kouluttaja, joka voi järjestää koulutuksia paikallisesti yhteistyössä muiden alueen kouluttajien kanssa.</w:t>
      </w:r>
    </w:p>
    <w:p>
      <w:pPr>
        <w:pStyle w:val="Otsikko1"/>
        <w:rPr/>
      </w:pPr>
      <w:bookmarkStart w:id="28" w:name="_Toc93574483"/>
      <w:r>
        <w:rPr/>
        <w:t>Graduoinnit</w:t>
      </w:r>
      <w:bookmarkEnd w:id="28"/>
    </w:p>
    <w:p>
      <w:pPr>
        <w:pStyle w:val="Normal"/>
        <w:rPr>
          <w:lang w:val="fi-FI"/>
        </w:rPr>
      </w:pPr>
      <w:r>
        <w:rPr>
          <w:lang w:val="fi-FI"/>
        </w:rPr>
        <w:t xml:space="preserve"> </w:t>
      </w:r>
      <w:r>
        <w:rPr>
          <w:lang w:val="fi-FI"/>
        </w:rPr>
        <w:t>OJK järjestää tarpeen mukaan seuragraduointeja, joissa jäsenillä on mahdollisuus suorittaa vyöarvoja ruskeaan vyöhön asti. Suoritetut vyöarvot ilmoitetaan Judoliittoon.</w:t>
      </w:r>
    </w:p>
    <w:p>
      <w:pPr>
        <w:pStyle w:val="Normal"/>
        <w:rPr>
          <w:lang w:val="fi-FI"/>
        </w:rPr>
      </w:pPr>
      <w:r>
        <w:rPr>
          <w:lang w:val="fi-FI"/>
        </w:rPr>
        <w:t>OJK:n graduoijat 2022: Mika Haapalainen, Jaana Ronkainen, Mika Kiiskinen, Tuomas Narva, Olli Tapio, Jesse Jussila, Timo Halonen ja Mikko Löf</w:t>
      </w:r>
    </w:p>
    <w:p>
      <w:pPr>
        <w:pStyle w:val="Otsikko1"/>
        <w:rPr/>
      </w:pPr>
      <w:bookmarkStart w:id="29" w:name="_Toc93574484"/>
      <w:r>
        <w:rPr/>
        <w:t>Seuran järjestämät tapahtumat</w:t>
      </w:r>
      <w:bookmarkEnd w:id="29"/>
      <w:r>
        <w:rPr/>
        <w:t xml:space="preserve"> </w:t>
      </w:r>
    </w:p>
    <w:p>
      <w:pPr>
        <w:pStyle w:val="Otsikko2"/>
        <w:rPr/>
      </w:pPr>
      <w:bookmarkStart w:id="30" w:name="_Toc93574485"/>
      <w:r>
        <w:rPr/>
        <w:t>Kilpailut</w:t>
      </w:r>
      <w:bookmarkEnd w:id="30"/>
      <w:r>
        <w:rPr/>
        <w:t xml:space="preserve"> </w:t>
      </w:r>
    </w:p>
    <w:p>
      <w:pPr>
        <w:pStyle w:val="Fixed"/>
        <w:ind w:left="567" w:hanging="0"/>
        <w:rPr>
          <w:rFonts w:ascii="Calibri" w:hAnsi="Calibri" w:cs="Arial"/>
          <w:color w:val="000000"/>
          <w:sz w:val="22"/>
          <w:szCs w:val="22"/>
          <w:lang w:val="fi-FI"/>
        </w:rPr>
      </w:pPr>
      <w:r>
        <w:rPr>
          <w:rFonts w:cs="Arial" w:ascii="Calibri" w:hAnsi="Calibri"/>
          <w:color w:val="000000"/>
          <w:sz w:val="22"/>
          <w:szCs w:val="22"/>
          <w:lang w:val="fi-FI"/>
        </w:rPr>
        <w:t>Perinteinen Haru-Shiai kilpailu järjestetään Oulussa toukokuussa 2022.  Kilpailuviikonloppuna järjestään myös harjoitusleiri.</w:t>
      </w:r>
    </w:p>
    <w:p>
      <w:pPr>
        <w:pStyle w:val="Fixed"/>
        <w:ind w:left="567" w:hanging="0"/>
        <w:rPr>
          <w:rFonts w:ascii="Calibri" w:hAnsi="Calibri" w:cs="Arial"/>
          <w:color w:val="000000"/>
          <w:sz w:val="22"/>
          <w:szCs w:val="22"/>
          <w:lang w:val="fi-FI"/>
        </w:rPr>
      </w:pPr>
      <w:r>
        <w:rPr>
          <w:rFonts w:cs="Arial" w:ascii="Calibri" w:hAnsi="Calibri"/>
          <w:color w:val="000000"/>
          <w:sz w:val="22"/>
          <w:szCs w:val="22"/>
          <w:lang w:val="fi-FI"/>
        </w:rPr>
        <w:t>Oulu-shiai kotisalikisana marras-joulukuun vaihteessa.</w:t>
      </w:r>
    </w:p>
    <w:p>
      <w:pPr>
        <w:pStyle w:val="Otsikko2"/>
        <w:rPr>
          <w:lang w:val="fi-FI"/>
        </w:rPr>
      </w:pPr>
      <w:bookmarkStart w:id="31" w:name="_Toc93574486"/>
      <w:r>
        <w:rPr>
          <w:lang w:val="fi-FI"/>
        </w:rPr>
        <w:t>Leirit</w:t>
      </w:r>
      <w:bookmarkEnd w:id="31"/>
    </w:p>
    <w:p>
      <w:pPr>
        <w:pStyle w:val="Fixed"/>
        <w:ind w:left="567" w:hanging="0"/>
        <w:rPr>
          <w:rFonts w:ascii="Calibri" w:hAnsi="Calibri" w:cs="Arial"/>
          <w:color w:val="000000"/>
          <w:sz w:val="22"/>
          <w:szCs w:val="22"/>
          <w:lang w:val="fi-FI"/>
        </w:rPr>
      </w:pPr>
      <w:r>
        <w:rPr>
          <w:rFonts w:cs="Arial" w:ascii="Calibri" w:hAnsi="Calibri"/>
          <w:color w:val="000000"/>
          <w:sz w:val="22"/>
          <w:szCs w:val="22"/>
          <w:lang w:val="fi-FI"/>
        </w:rPr>
        <w:t xml:space="preserve">Harushiain yhteydessä järjestetään leiri OJK:n dojolla. </w:t>
      </w:r>
    </w:p>
    <w:p>
      <w:pPr>
        <w:pStyle w:val="Fixed"/>
        <w:ind w:left="567" w:hanging="0"/>
        <w:rPr>
          <w:rFonts w:ascii="Calibri" w:hAnsi="Calibri" w:cs="Arial"/>
          <w:color w:val="000000"/>
          <w:sz w:val="22"/>
          <w:szCs w:val="22"/>
          <w:lang w:val="fi-FI"/>
        </w:rPr>
      </w:pPr>
      <w:r>
        <w:rPr>
          <w:rFonts w:cs="Arial" w:ascii="Calibri" w:hAnsi="Calibri"/>
          <w:color w:val="000000"/>
          <w:sz w:val="22"/>
          <w:szCs w:val="22"/>
          <w:lang w:val="fi-FI"/>
        </w:rPr>
        <w:t xml:space="preserve">Kilpailijoille leiri järjestetään syyskuussa. Leirin vetäjäksi pyritään kutsumaan joku kansainvälinen kilpailija tai valmentaja. </w:t>
      </w:r>
    </w:p>
    <w:p>
      <w:pPr>
        <w:pStyle w:val="Fixed"/>
        <w:ind w:left="567" w:hanging="0"/>
        <w:rPr>
          <w:rFonts w:ascii="Calibri" w:hAnsi="Calibri" w:cs="Arial"/>
          <w:sz w:val="22"/>
          <w:szCs w:val="22"/>
          <w:lang w:val="fi-FI"/>
        </w:rPr>
      </w:pPr>
      <w:r>
        <w:rPr>
          <w:rFonts w:cs="Arial" w:ascii="Calibri" w:hAnsi="Calibri"/>
          <w:sz w:val="22"/>
          <w:szCs w:val="22"/>
          <w:lang w:val="fi-FI"/>
        </w:rPr>
        <w:t>Valtakunnallinen naistenleiri järjestetään syksyllä 2022</w:t>
      </w:r>
    </w:p>
    <w:p>
      <w:pPr>
        <w:pStyle w:val="Fixed"/>
        <w:ind w:left="567" w:hanging="0"/>
        <w:rPr>
          <w:rFonts w:ascii="Calibri" w:hAnsi="Calibri" w:cs="Arial"/>
          <w:color w:val="000000"/>
          <w:sz w:val="22"/>
          <w:szCs w:val="22"/>
          <w:lang w:val="fi-FI"/>
        </w:rPr>
      </w:pPr>
      <w:r>
        <w:rPr>
          <w:rFonts w:cs="Arial" w:ascii="Calibri" w:hAnsi="Calibri"/>
          <w:color w:val="000000"/>
          <w:sz w:val="22"/>
          <w:szCs w:val="22"/>
          <w:lang w:val="fi-FI"/>
        </w:rPr>
        <w:t>OJK järjestää kesäpäiväleirit koululaisten kesäloman aluksi omille harrastajille ja tutustumismielessä muillekin lapsille. Ohjaajina toimivat kesätyöntekijät.</w:t>
      </w:r>
    </w:p>
    <w:p>
      <w:pPr>
        <w:pStyle w:val="Otsikko1"/>
        <w:rPr/>
      </w:pPr>
      <w:bookmarkStart w:id="32" w:name="_Toc93574487"/>
      <w:r>
        <w:rPr/>
        <w:t>Viestintä</w:t>
      </w:r>
      <w:bookmarkEnd w:id="32"/>
    </w:p>
    <w:p>
      <w:pPr>
        <w:pStyle w:val="Normal"/>
        <w:rPr>
          <w:color w:val="FF0000"/>
          <w:lang w:val="fi-FI"/>
        </w:rPr>
      </w:pPr>
      <w:r>
        <w:rPr>
          <w:lang w:val="fi-FI"/>
        </w:rPr>
        <w:t xml:space="preserve">Seuran tiedotuskanavia ovat OJK kotisivut </w:t>
      </w:r>
      <w:hyperlink r:id="rId3">
        <w:r>
          <w:rPr>
            <w:rStyle w:val="Internetlinkki"/>
            <w:lang w:val="fi-FI"/>
          </w:rPr>
          <w:t>www.ojk.fi</w:t>
        </w:r>
      </w:hyperlink>
      <w:r>
        <w:rPr>
          <w:lang w:val="fi-FI"/>
        </w:rPr>
        <w:t xml:space="preserve">, OJK:n facebook-sivu </w:t>
      </w:r>
      <w:hyperlink r:id="rId4">
        <w:r>
          <w:rPr>
            <w:rStyle w:val="Internetlinkki"/>
            <w:lang w:val="fi-FI"/>
          </w:rPr>
          <w:t>www.facebook.com/oulunjudokerho</w:t>
        </w:r>
      </w:hyperlink>
      <w:r>
        <w:rPr>
          <w:lang w:val="fi-FI"/>
        </w:rPr>
        <w:t>. Lisäksi jäsenille tiedottamiseen käytetään Whatsapp ryhmiä,  Suomisportin seurapalvelua sekä sporttisaitti-palvelua</w:t>
      </w:r>
      <w:r>
        <w:rPr>
          <w:color w:val="FF0000"/>
          <w:lang w:val="fi-FI"/>
        </w:rPr>
        <w:t xml:space="preserve">. </w:t>
      </w:r>
    </w:p>
    <w:p>
      <w:pPr>
        <w:pStyle w:val="Otsikko1"/>
        <w:rPr/>
      </w:pPr>
      <w:bookmarkStart w:id="33" w:name="_Toc93574488"/>
      <w:r>
        <w:rPr/>
        <w:t>Hallinto</w:t>
      </w:r>
      <w:bookmarkEnd w:id="33"/>
    </w:p>
    <w:p>
      <w:pPr>
        <w:pStyle w:val="Normal"/>
        <w:rPr>
          <w:lang w:val="fi-FI"/>
        </w:rPr>
      </w:pPr>
      <w:r>
        <w:rPr>
          <w:lang w:val="fi-FI"/>
        </w:rPr>
        <w:t>Oulun Judokerhon ylintä päätäntävaltaa käyttää vuosikokous keväällä, jolloin valitaan seuralle puheenjohtaja ja johtokunta.</w:t>
      </w:r>
    </w:p>
    <w:p>
      <w:pPr>
        <w:pStyle w:val="Normal"/>
        <w:rPr>
          <w:lang w:val="fi-FI"/>
        </w:rPr>
      </w:pPr>
      <w:r>
        <w:rPr>
          <w:lang w:val="fi-FI"/>
        </w:rPr>
        <w:t>Johtokunta valitsee täysi-ikäisten jäsentensä keskuudesta varapuheenjohtajan sekä lisäksi sihteerin, taloudenhoitajan ja muut tarvittavat toimihenkilöt, jotka voidaan nimetä myös johtokunnan ulkopuolelta. Johtokunnan jäsenten ja toimihenkilöiden tehtävät jaetaan järjestäytymiskokouksessa.</w:t>
      </w:r>
    </w:p>
    <w:p>
      <w:pPr>
        <w:pStyle w:val="Normal"/>
        <w:rPr>
          <w:lang w:val="fi-FI"/>
        </w:rPr>
      </w:pPr>
      <w:r>
        <w:rPr>
          <w:lang w:val="fi-FI"/>
        </w:rPr>
        <w:t>Johtokunta kokoontuu vuoden aikana noin kymmenen kertaa. Johtokunnalle tulevat kerhon jäsenten esitykset voi toimittaa sähköpostilla johtokunnan jäsenille.</w:t>
      </w:r>
    </w:p>
    <w:p>
      <w:pPr>
        <w:pStyle w:val="Otsikko1"/>
        <w:rPr/>
      </w:pPr>
      <w:bookmarkStart w:id="34" w:name="_Toc93574489"/>
      <w:r>
        <w:rPr/>
        <w:t>Jäsenyydet eri yhteisöissä</w:t>
      </w:r>
      <w:bookmarkEnd w:id="34"/>
    </w:p>
    <w:p>
      <w:pPr>
        <w:pStyle w:val="Fixed"/>
        <w:spacing w:before="0" w:after="0"/>
        <w:rPr>
          <w:rFonts w:ascii="Calibri" w:hAnsi="Calibri" w:cs="Arial" w:asciiTheme="minorHAnsi" w:hAnsiTheme="minorHAnsi"/>
          <w:color w:val="000000"/>
          <w:sz w:val="24"/>
          <w:szCs w:val="24"/>
          <w:lang w:val="fi-FI"/>
        </w:rPr>
      </w:pPr>
      <w:r>
        <w:rPr>
          <w:rFonts w:cs="Arial" w:ascii="Calibri" w:hAnsi="Calibri" w:asciiTheme="minorHAnsi" w:hAnsiTheme="minorHAnsi"/>
          <w:color w:val="000000"/>
          <w:sz w:val="24"/>
          <w:szCs w:val="24"/>
          <w:lang w:val="fi-FI"/>
        </w:rPr>
        <w:t>Oulun judokerho ry. on seuraavien yhteisöjen jäsen:</w:t>
      </w:r>
    </w:p>
    <w:p>
      <w:pPr>
        <w:pStyle w:val="Fixed"/>
        <w:numPr>
          <w:ilvl w:val="0"/>
          <w:numId w:val="2"/>
        </w:numPr>
        <w:spacing w:before="0" w:after="0"/>
        <w:rPr>
          <w:rFonts w:ascii="Calibri" w:hAnsi="Calibri" w:cs="Arial" w:asciiTheme="minorHAnsi" w:hAnsiTheme="minorHAnsi"/>
          <w:color w:val="000000"/>
          <w:sz w:val="24"/>
          <w:szCs w:val="24"/>
        </w:rPr>
      </w:pPr>
      <w:r>
        <w:rPr>
          <w:rFonts w:cs="Arial" w:ascii="Calibri" w:hAnsi="Calibri" w:asciiTheme="minorHAnsi" w:hAnsiTheme="minorHAnsi"/>
          <w:color w:val="000000"/>
          <w:sz w:val="24"/>
          <w:szCs w:val="24"/>
        </w:rPr>
        <w:t>Suomen Judoliitto</w:t>
      </w:r>
    </w:p>
    <w:p>
      <w:pPr>
        <w:pStyle w:val="Fixed"/>
        <w:numPr>
          <w:ilvl w:val="0"/>
          <w:numId w:val="2"/>
        </w:numPr>
        <w:spacing w:before="0" w:after="0"/>
        <w:rPr>
          <w:rFonts w:ascii="Calibri" w:hAnsi="Calibri" w:cs="Arial" w:asciiTheme="minorHAnsi" w:hAnsiTheme="minorHAnsi"/>
          <w:color w:val="000000"/>
          <w:sz w:val="24"/>
          <w:szCs w:val="24"/>
        </w:rPr>
      </w:pPr>
      <w:r>
        <w:rPr>
          <w:rFonts w:cs="Arial" w:ascii="Calibri" w:hAnsi="Calibri" w:asciiTheme="minorHAnsi" w:hAnsiTheme="minorHAnsi"/>
          <w:color w:val="000000"/>
          <w:sz w:val="24"/>
          <w:szCs w:val="24"/>
        </w:rPr>
        <w:t>Pohjois-Pohjanmaan Liikunta- ja Urheilu</w:t>
      </w:r>
    </w:p>
    <w:p>
      <w:pPr>
        <w:pStyle w:val="Fixed"/>
        <w:spacing w:before="0" w:after="0"/>
        <w:rPr>
          <w:rFonts w:ascii="Calibri" w:hAnsi="Calibri" w:cs="Arial" w:asciiTheme="minorHAnsi" w:hAnsiTheme="minorHAnsi"/>
          <w:color w:val="000000"/>
          <w:sz w:val="24"/>
          <w:szCs w:val="24"/>
          <w:lang w:val="fi-FI"/>
        </w:rPr>
      </w:pPr>
      <w:r>
        <w:rPr>
          <w:rFonts w:cs="Arial" w:ascii="Calibri" w:hAnsi="Calibri" w:asciiTheme="minorHAnsi" w:hAnsiTheme="minorHAnsi"/>
          <w:color w:val="000000"/>
          <w:sz w:val="24"/>
          <w:szCs w:val="24"/>
          <w:lang w:val="fi-FI"/>
        </w:rPr>
        <w:t>Lisäksi Oulun judokerho ry:n jäseniä on mukana mm.</w:t>
      </w:r>
    </w:p>
    <w:p>
      <w:pPr>
        <w:pStyle w:val="Fixed"/>
        <w:numPr>
          <w:ilvl w:val="0"/>
          <w:numId w:val="3"/>
        </w:numPr>
        <w:spacing w:before="0" w:after="0"/>
        <w:rPr>
          <w:rFonts w:ascii="Calibri" w:hAnsi="Calibri" w:cs="Arial" w:asciiTheme="minorHAnsi" w:hAnsiTheme="minorHAnsi"/>
          <w:color w:val="000000"/>
          <w:sz w:val="24"/>
          <w:szCs w:val="24"/>
          <w:lang w:val="fi-FI"/>
        </w:rPr>
      </w:pPr>
      <w:r>
        <w:rPr>
          <w:rFonts w:cs="Arial" w:ascii="Calibri" w:hAnsi="Calibri" w:asciiTheme="minorHAnsi" w:hAnsiTheme="minorHAnsi"/>
          <w:color w:val="000000"/>
          <w:sz w:val="24"/>
          <w:szCs w:val="24"/>
          <w:lang w:val="fi-FI"/>
        </w:rPr>
        <w:t>Judovalmentaja kerhossa</w:t>
      </w:r>
    </w:p>
    <w:p>
      <w:pPr>
        <w:pStyle w:val="Fixed"/>
        <w:numPr>
          <w:ilvl w:val="0"/>
          <w:numId w:val="3"/>
        </w:numPr>
        <w:spacing w:before="0" w:after="0"/>
        <w:rPr>
          <w:rFonts w:ascii="Calibri" w:hAnsi="Calibri" w:cs="Arial" w:asciiTheme="minorHAnsi" w:hAnsiTheme="minorHAnsi"/>
          <w:color w:val="000000"/>
          <w:sz w:val="24"/>
          <w:szCs w:val="24"/>
          <w:lang w:val="fi-FI"/>
        </w:rPr>
      </w:pPr>
      <w:r>
        <w:rPr>
          <w:rFonts w:cs="Arial" w:ascii="Calibri" w:hAnsi="Calibri" w:asciiTheme="minorHAnsi" w:hAnsiTheme="minorHAnsi"/>
          <w:color w:val="000000"/>
          <w:sz w:val="24"/>
          <w:szCs w:val="24"/>
          <w:lang w:val="fi-FI"/>
        </w:rPr>
        <w:t>Vyökoekomissiossa</w:t>
      </w:r>
    </w:p>
    <w:p>
      <w:pPr>
        <w:pStyle w:val="Fixed"/>
        <w:numPr>
          <w:ilvl w:val="0"/>
          <w:numId w:val="3"/>
        </w:numPr>
        <w:spacing w:before="0" w:after="0"/>
        <w:rPr>
          <w:rFonts w:ascii="Calibri" w:hAnsi="Calibri" w:cs="Arial" w:asciiTheme="minorHAnsi" w:hAnsiTheme="minorHAnsi"/>
          <w:color w:val="000000"/>
          <w:sz w:val="24"/>
          <w:szCs w:val="24"/>
          <w:lang w:val="fi-FI"/>
        </w:rPr>
      </w:pPr>
      <w:r>
        <w:rPr>
          <w:rFonts w:cs="Arial" w:ascii="Calibri" w:hAnsi="Calibri" w:asciiTheme="minorHAnsi" w:hAnsiTheme="minorHAnsi"/>
          <w:color w:val="000000"/>
          <w:sz w:val="24"/>
          <w:szCs w:val="24"/>
          <w:lang w:val="fi-FI"/>
        </w:rPr>
        <w:t>Dan-kollegiossa</w:t>
      </w:r>
    </w:p>
    <w:p>
      <w:pPr>
        <w:pStyle w:val="Otsikko1"/>
        <w:rPr/>
      </w:pPr>
      <w:bookmarkStart w:id="35" w:name="_Toc93574490"/>
      <w:r>
        <w:rPr/>
        <w:t>Harjoitteluolosuhteet</w:t>
      </w:r>
      <w:bookmarkEnd w:id="35"/>
      <w:r>
        <w:rPr/>
        <w:t xml:space="preserve"> </w:t>
      </w:r>
    </w:p>
    <w:p>
      <w:pPr>
        <w:pStyle w:val="Normal"/>
        <w:rPr>
          <w:lang w:val="fi-FI"/>
        </w:rPr>
      </w:pPr>
      <w:r>
        <w:rPr>
          <w:lang w:val="fi-FI"/>
        </w:rPr>
        <w:t>Pääharjoituspaikkana on Oulun kaupungin Yhdyskunta- ja ympäristöpalveluilta vuokrattu Korvensuoran koulun liikuntasali oheistiloineen.</w:t>
      </w:r>
    </w:p>
    <w:p>
      <w:pPr>
        <w:pStyle w:val="Normal"/>
        <w:rPr>
          <w:lang w:val="fi-FI"/>
        </w:rPr>
      </w:pPr>
      <w:r>
        <w:rPr>
          <w:lang w:val="fi-FI"/>
        </w:rPr>
        <w:t>Salin siivousta varten tehdään sopimus johtokunnan hankkiman tahon kanssa.</w:t>
      </w:r>
    </w:p>
    <w:p>
      <w:pPr>
        <w:pStyle w:val="Normal"/>
        <w:rPr>
          <w:lang w:val="fi-FI"/>
        </w:rPr>
      </w:pPr>
      <w:r>
        <w:rPr>
          <w:lang w:val="fi-FI"/>
        </w:rPr>
        <w:t>Limingan ryhmät harjoittelevat Limingan kunnan osoittamissa tiloissa.</w:t>
      </w:r>
    </w:p>
    <w:p>
      <w:pPr>
        <w:pStyle w:val="Otsikko1"/>
        <w:rPr/>
      </w:pPr>
      <w:bookmarkStart w:id="36" w:name="_Toc93574491"/>
      <w:r>
        <w:rPr/>
        <w:t>Maksut</w:t>
      </w:r>
      <w:bookmarkEnd w:id="36"/>
    </w:p>
    <w:p>
      <w:pPr>
        <w:pStyle w:val="Normal"/>
        <w:rPr>
          <w:lang w:val="fi-FI"/>
        </w:rPr>
      </w:pPr>
      <w:r>
        <w:rPr>
          <w:lang w:val="fi-FI"/>
        </w:rPr>
      </w:r>
    </w:p>
    <w:p>
      <w:pPr>
        <w:pStyle w:val="Normal"/>
        <w:rPr>
          <w:lang w:val="fi-FI"/>
        </w:rPr>
      </w:pPr>
      <w:r>
        <w:rPr>
          <w:lang w:val="fi-FI"/>
        </w:rPr>
        <w:t>Käytäntö muuttuu syksyllä niin että jokainen jäsen hankkii Judoliiton lisenssin itse. Seura valvoo, että jokainen hankkii lisenssin.</w:t>
      </w:r>
    </w:p>
    <w:tbl>
      <w:tblPr>
        <w:tblW w:w="4550" w:type="pct"/>
        <w:jc w:val="left"/>
        <w:tblInd w:w="75" w:type="dxa"/>
        <w:tblLayout w:type="fixed"/>
        <w:tblCellMar>
          <w:top w:w="0" w:type="dxa"/>
          <w:left w:w="70" w:type="dxa"/>
          <w:bottom w:w="0" w:type="dxa"/>
          <w:right w:w="70" w:type="dxa"/>
        </w:tblCellMar>
        <w:tblLook w:firstRow="1" w:noVBand="1" w:lastRow="0" w:firstColumn="1" w:lastColumn="0" w:noHBand="0" w:val="04a0"/>
      </w:tblPr>
      <w:tblGrid>
        <w:gridCol w:w="193"/>
        <w:gridCol w:w="3177"/>
        <w:gridCol w:w="703"/>
        <w:gridCol w:w="1258"/>
        <w:gridCol w:w="817"/>
        <w:gridCol w:w="821"/>
        <w:gridCol w:w="823"/>
        <w:gridCol w:w="819"/>
        <w:gridCol w:w="158"/>
      </w:tblGrid>
      <w:tr>
        <w:trPr>
          <w:trHeight w:val="499" w:hRule="atLeast"/>
        </w:trPr>
        <w:tc>
          <w:tcPr>
            <w:tcW w:w="3370" w:type="dxa"/>
            <w:gridSpan w:val="2"/>
            <w:tcBorders>
              <w:top w:val="single" w:sz="4" w:space="0" w:color="000000"/>
              <w:lef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Jäsenmaksu</w:t>
            </w:r>
          </w:p>
        </w:tc>
        <w:tc>
          <w:tcPr>
            <w:tcW w:w="703" w:type="dxa"/>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100,-</w:t>
            </w:r>
          </w:p>
        </w:tc>
        <w:tc>
          <w:tcPr>
            <w:tcW w:w="3719" w:type="dxa"/>
            <w:gridSpan w:val="4"/>
            <w:tcBorders>
              <w:top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Seuran jäsenyys 1.8.2022 -31.8.2023</w:t>
            </w:r>
          </w:p>
        </w:tc>
        <w:tc>
          <w:tcPr>
            <w:tcW w:w="819" w:type="dxa"/>
            <w:tcBorders>
              <w:top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158" w:type="dxa"/>
            <w:tcBorders>
              <w:top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r>
      <w:tr>
        <w:trPr>
          <w:trHeight w:val="499" w:hRule="atLeast"/>
        </w:trPr>
        <w:tc>
          <w:tcPr>
            <w:tcW w:w="3370"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Kausimaksut (johtokunta päättää kausimaksun suuruudesta)</w:t>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 </w:t>
            </w:r>
          </w:p>
        </w:tc>
        <w:tc>
          <w:tcPr>
            <w:tcW w:w="1258"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817"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821"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823"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819"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15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r>
      <w:tr>
        <w:trPr>
          <w:trHeight w:val="499" w:hRule="atLeast"/>
        </w:trPr>
        <w:tc>
          <w:tcPr>
            <w:tcW w:w="193"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3177"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Aikuiset ja Juniorit syksy</w:t>
            </w:r>
          </w:p>
        </w:tc>
        <w:tc>
          <w:tcPr>
            <w:tcW w:w="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125,-</w:t>
            </w:r>
          </w:p>
        </w:tc>
        <w:tc>
          <w:tcPr>
            <w:tcW w:w="4538" w:type="dxa"/>
            <w:gridSpan w:val="5"/>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Bussimatkat kisoihin*, kotisalileiri, maajoukkueleirit</w:t>
            </w:r>
          </w:p>
        </w:tc>
        <w:tc>
          <w:tcPr>
            <w:tcW w:w="15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r>
      <w:tr>
        <w:trPr>
          <w:trHeight w:val="499" w:hRule="atLeast"/>
        </w:trPr>
        <w:tc>
          <w:tcPr>
            <w:tcW w:w="193"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3177"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Aikuiset ja Juniorit kevät</w:t>
            </w:r>
          </w:p>
        </w:tc>
        <w:tc>
          <w:tcPr>
            <w:tcW w:w="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125,-</w:t>
            </w:r>
          </w:p>
        </w:tc>
        <w:tc>
          <w:tcPr>
            <w:tcW w:w="4538" w:type="dxa"/>
            <w:gridSpan w:val="5"/>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Bussimatkat kisoihin**, SM-kisat, maajoukkueleirit</w:t>
            </w:r>
          </w:p>
        </w:tc>
        <w:tc>
          <w:tcPr>
            <w:tcW w:w="15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r>
      <w:tr>
        <w:trPr>
          <w:trHeight w:val="499" w:hRule="atLeast"/>
        </w:trPr>
        <w:tc>
          <w:tcPr>
            <w:tcW w:w="193"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3177"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Perhejudo, Liminka, Sovellettu, Samurai ja muksut syksy</w:t>
            </w:r>
          </w:p>
        </w:tc>
        <w:tc>
          <w:tcPr>
            <w:tcW w:w="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75,-</w:t>
            </w:r>
          </w:p>
        </w:tc>
        <w:tc>
          <w:tcPr>
            <w:tcW w:w="2896" w:type="dxa"/>
            <w:gridSpan w:val="3"/>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Sis. kotisalitapahtumat</w:t>
            </w:r>
          </w:p>
        </w:tc>
        <w:tc>
          <w:tcPr>
            <w:tcW w:w="823"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819"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15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r>
      <w:tr>
        <w:trPr>
          <w:trHeight w:val="499" w:hRule="atLeast"/>
        </w:trPr>
        <w:tc>
          <w:tcPr>
            <w:tcW w:w="193"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3177"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Perhejudo, Liminka, Sovellettu, Samurai ja muksut kevät</w:t>
            </w:r>
          </w:p>
        </w:tc>
        <w:tc>
          <w:tcPr>
            <w:tcW w:w="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75,-</w:t>
            </w:r>
          </w:p>
        </w:tc>
        <w:tc>
          <w:tcPr>
            <w:tcW w:w="2896" w:type="dxa"/>
            <w:gridSpan w:val="3"/>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Sis. kotisalitapahtumat</w:t>
            </w:r>
          </w:p>
        </w:tc>
        <w:tc>
          <w:tcPr>
            <w:tcW w:w="823"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819"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c>
          <w:tcPr>
            <w:tcW w:w="15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r>
      <w:tr>
        <w:trPr>
          <w:trHeight w:val="499" w:hRule="atLeast"/>
        </w:trPr>
        <w:tc>
          <w:tcPr>
            <w:tcW w:w="3370"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Peruskurssimaksu</w:t>
            </w:r>
          </w:p>
        </w:tc>
        <w:tc>
          <w:tcPr>
            <w:tcW w:w="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195,-</w:t>
            </w:r>
          </w:p>
        </w:tc>
        <w:tc>
          <w:tcPr>
            <w:tcW w:w="4696"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Sisältää opetuksen koko vuosi, vyökokeen, judopassin ja keltaisen vyön</w:t>
            </w:r>
          </w:p>
        </w:tc>
      </w:tr>
      <w:tr>
        <w:trPr>
          <w:trHeight w:val="499" w:hRule="atLeast"/>
        </w:trPr>
        <w:tc>
          <w:tcPr>
            <w:tcW w:w="3370"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Peruskurssimaksu/kevät</w:t>
            </w:r>
          </w:p>
        </w:tc>
        <w:tc>
          <w:tcPr>
            <w:tcW w:w="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125,-</w:t>
            </w:r>
          </w:p>
        </w:tc>
        <w:tc>
          <w:tcPr>
            <w:tcW w:w="4696"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8"/>
                <w:szCs w:val="18"/>
                <w:lang w:val="fi-FI" w:eastAsia="fi-FI"/>
              </w:rPr>
            </w:pPr>
            <w:r>
              <w:rPr>
                <w:rFonts w:eastAsia="Times New Roman" w:cs="Times New Roman"/>
                <w:color w:val="000000"/>
                <w:sz w:val="18"/>
                <w:szCs w:val="18"/>
                <w:lang w:val="fi-FI" w:eastAsia="fi-FI"/>
              </w:rPr>
              <w:t>Sisältää opetuksen 1/2 vuotta, vyökokeen, judopassin ja keltaisen vyön</w:t>
            </w:r>
          </w:p>
        </w:tc>
      </w:tr>
      <w:tr>
        <w:trPr>
          <w:trHeight w:val="499" w:hRule="atLeast"/>
        </w:trPr>
        <w:tc>
          <w:tcPr>
            <w:tcW w:w="3370"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Vyökoemaksu</w:t>
            </w:r>
          </w:p>
        </w:tc>
        <w:tc>
          <w:tcPr>
            <w:tcW w:w="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FF0000"/>
                <w:lang w:val="fi-FI" w:eastAsia="fi-FI"/>
              </w:rPr>
            </w:pPr>
            <w:r>
              <w:rPr>
                <w:rFonts w:eastAsia="Times New Roman" w:cs="Times New Roman"/>
                <w:color w:val="FF0000"/>
                <w:lang w:val="fi-FI" w:eastAsia="fi-FI"/>
              </w:rPr>
              <w:t>45,-</w:t>
            </w:r>
          </w:p>
        </w:tc>
        <w:tc>
          <w:tcPr>
            <w:tcW w:w="4538" w:type="dxa"/>
            <w:gridSpan w:val="5"/>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Sisältää osallistumisen vyökokeeseen.</w:t>
            </w:r>
          </w:p>
        </w:tc>
        <w:tc>
          <w:tcPr>
            <w:tcW w:w="15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 </w:t>
            </w:r>
          </w:p>
        </w:tc>
      </w:tr>
      <w:tr>
        <w:trPr>
          <w:trHeight w:val="300" w:hRule="atLeast"/>
        </w:trPr>
        <w:tc>
          <w:tcPr>
            <w:tcW w:w="193"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r>
          </w:p>
        </w:tc>
        <w:tc>
          <w:tcPr>
            <w:tcW w:w="3177"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*Barents-cup, Genelec-shiai</w:t>
            </w:r>
          </w:p>
        </w:tc>
        <w:tc>
          <w:tcPr>
            <w:tcW w:w="703"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r>
          </w:p>
        </w:tc>
        <w:tc>
          <w:tcPr>
            <w:tcW w:w="125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1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2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2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1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15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r>
      <w:tr>
        <w:trPr>
          <w:trHeight w:val="300" w:hRule="atLeast"/>
        </w:trPr>
        <w:tc>
          <w:tcPr>
            <w:tcW w:w="19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3177"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t>**Pultti-kupit, Koyama-shiai</w:t>
            </w:r>
          </w:p>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r>
          </w:p>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r>
          </w:p>
        </w:tc>
        <w:tc>
          <w:tcPr>
            <w:tcW w:w="703"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r>
          </w:p>
          <w:p>
            <w:pPr>
              <w:pStyle w:val="Normal"/>
              <w:widowControl w:val="false"/>
              <w:spacing w:lineRule="auto" w:line="240" w:before="0" w:after="0"/>
              <w:rPr>
                <w:rFonts w:ascii="Calibri" w:hAnsi="Calibri" w:eastAsia="Times New Roman" w:cs="Times New Roman"/>
                <w:color w:val="000000"/>
                <w:lang w:val="fi-FI" w:eastAsia="fi-FI"/>
              </w:rPr>
            </w:pPr>
            <w:r>
              <w:rPr>
                <w:rFonts w:eastAsia="Times New Roman" w:cs="Times New Roman"/>
                <w:color w:val="000000"/>
                <w:lang w:val="fi-FI" w:eastAsia="fi-FI"/>
              </w:rPr>
            </w:r>
          </w:p>
        </w:tc>
        <w:tc>
          <w:tcPr>
            <w:tcW w:w="125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1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2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2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81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c>
          <w:tcPr>
            <w:tcW w:w="15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val="fi-FI" w:eastAsia="fi-FI"/>
              </w:rPr>
            </w:pPr>
            <w:r>
              <w:rPr>
                <w:rFonts w:eastAsia="Times New Roman" w:cs="Times New Roman" w:ascii="Times New Roman" w:hAnsi="Times New Roman"/>
                <w:sz w:val="20"/>
                <w:szCs w:val="20"/>
                <w:lang w:val="fi-FI" w:eastAsia="fi-FI"/>
              </w:rPr>
            </w:r>
          </w:p>
        </w:tc>
      </w:tr>
    </w:tbl>
    <w:p>
      <w:pPr>
        <w:pStyle w:val="Normal"/>
        <w:rPr>
          <w:lang w:val="fi-FI"/>
        </w:rPr>
      </w:pPr>
      <w:r>
        <w:rPr>
          <w:lang w:val="fi-FI"/>
        </w:rPr>
        <w:t>Syksyllä 2022 siirrymme seuraavaan maksutaulukkoon.</w:t>
      </w:r>
    </w:p>
    <w:p>
      <w:pPr>
        <w:pStyle w:val="Normal"/>
        <w:rPr>
          <w:lang w:val="fi-FI"/>
        </w:rPr>
      </w:pPr>
      <w:r>
        <w:rPr>
          <w:lang w:val="fi-FI"/>
        </w:rPr>
        <w:t>150 ja 150 kevät</w:t>
      </w:r>
    </w:p>
    <w:p>
      <w:pPr>
        <w:pStyle w:val="Normal"/>
        <w:rPr>
          <w:lang w:val="fi-FI"/>
        </w:rPr>
      </w:pPr>
      <w:r>
        <w:rPr>
          <w:lang w:val="fi-FI"/>
        </w:rPr>
        <w:t xml:space="preserve">100 </w:t>
      </w:r>
    </w:p>
    <w:p>
      <w:pPr>
        <w:pStyle w:val="Normal"/>
        <w:rPr>
          <w:lang w:val="fi-FI"/>
        </w:rPr>
      </w:pPr>
      <w:r>
        <w:rPr>
          <w:lang w:val="fi-FI"/>
        </w:rPr>
        <w:t>Vyökoemaksu 50€</w:t>
      </w:r>
    </w:p>
    <w:p>
      <w:pPr>
        <w:pStyle w:val="Normal"/>
        <w:rPr>
          <w:lang w:val="fi-FI"/>
        </w:rPr>
      </w:pPr>
      <w:r>
        <w:rPr>
          <w:lang w:val="fi-FI"/>
        </w:rPr>
        <w:t>Seuran jäsenyys ja kausimaksut maksetaan Suomisportin kautta.</w:t>
      </w:r>
    </w:p>
    <w:p>
      <w:pPr>
        <w:pStyle w:val="Normal"/>
        <w:rPr>
          <w:vertAlign w:val="superscript"/>
          <w:lang w:val="fi-FI"/>
        </w:rPr>
      </w:pPr>
      <w:r>
        <w:rPr>
          <w:vertAlign w:val="superscript"/>
          <w:lang w:val="fi-FI"/>
        </w:rPr>
      </w:r>
    </w:p>
    <w:p>
      <w:pPr>
        <w:pStyle w:val="Otsikko1"/>
        <w:rPr/>
      </w:pPr>
      <w:bookmarkStart w:id="37" w:name="_Toc93574492"/>
      <w:r>
        <w:rPr/>
        <w:t>Talous</w:t>
      </w:r>
      <w:bookmarkEnd w:id="37"/>
    </w:p>
    <w:p>
      <w:pPr>
        <w:pStyle w:val="Normal"/>
        <w:rPr>
          <w:lang w:val="fi-FI"/>
        </w:rPr>
      </w:pPr>
      <w:r>
        <w:rPr>
          <w:lang w:val="fi-FI"/>
        </w:rPr>
        <w:t>Seuran tulot perustuvat pääasiassa jäsenmaksuihin. Yleisavustuksina on seuralla mah</w:t>
        <w:softHyphen/>
        <w:t xml:space="preserve">dollisuus hakea Oulun kaupungin liikuntatoimen avustuksia (toiminta- ja tila-avustukset) vuoden 2021 toiminnan ja vuokramenojen perusteella. Satunnaisina tuloina tavoitteena on saada yhteistyökumppaneilta mainoksia salin seinälle ja seuran kotisivuille. Lisäksi varainkeruutoimintana järjestetään toisille lajeille ns. Cross sports-harjoituksia, judollista oheisharjoittelua ja mahdollisuuksien mukaan pyritään järjestämään tatamilla päivätoimintaa. </w:t>
      </w:r>
    </w:p>
    <w:p>
      <w:pPr>
        <w:pStyle w:val="Normal"/>
        <w:rPr>
          <w:lang w:val="fi-FI"/>
        </w:rPr>
      </w:pPr>
      <w:r>
        <w:rPr>
          <w:lang w:val="fi-FI"/>
        </w:rPr>
        <w:t>Menopuolella suurimmat kuluerät muodostuvat salin vuokrakuluista, kilpailijoiden leiri- ja kilpailukuluista sekä judoliiton jäsenmaksusta.</w:t>
      </w:r>
    </w:p>
    <w:p>
      <w:pPr>
        <w:pStyle w:val="Normal"/>
        <w:rPr>
          <w:lang w:val="fi-FI"/>
        </w:rPr>
      </w:pPr>
      <w:r>
        <w:rPr/>
      </w:r>
    </w:p>
    <w:p>
      <w:pPr>
        <w:pStyle w:val="Normal"/>
        <w:rPr>
          <w:lang w:val="fi-FI"/>
        </w:rPr>
      </w:pPr>
      <w:r>
        <w:rPr/>
        <w:object>
          <v:shapetype id="shapetype_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shapetype_ole_rId5" style="position:absolute;margin-left:228.95pt;margin-top:0pt;width:24pt;height:24pt;mso-position-horizontal-relative:text;mso-position-vertical-relative:text" filled="f" o:ole="">
            <v:imagedata r:id="rId6" o:title=""/>
            <w10:wrap type="square" side="largest"/>
          </v:shape>
          <o:OLEObject Type="Embed" ProgID="Excel.Sheet.12" ShapeID="ole_rId5" DrawAspect="Icon" ObjectID="_1084407794" r:id="rId5"/>
        </w:object>
      </w:r>
    </w:p>
    <w:p>
      <w:pPr>
        <w:pStyle w:val="Normal"/>
        <w:rPr>
          <w:lang w:val="fi-FI"/>
        </w:rPr>
      </w:pPr>
      <w:r>
        <w:rPr>
          <w:lang w:val="fi-FI"/>
        </w:rPr>
      </w:r>
    </w:p>
    <w:tbl>
      <w:tblPr>
        <w:tblW w:w="8802" w:type="dxa"/>
        <w:jc w:val="left"/>
        <w:tblInd w:w="-30" w:type="dxa"/>
        <w:tblLayout w:type="fixed"/>
        <w:tblCellMar>
          <w:top w:w="0" w:type="dxa"/>
          <w:left w:w="30" w:type="dxa"/>
          <w:bottom w:w="0" w:type="dxa"/>
          <w:right w:w="30" w:type="dxa"/>
        </w:tblCellMar>
      </w:tblPr>
      <w:tblGrid>
        <w:gridCol w:w="4108"/>
        <w:gridCol w:w="1280"/>
        <w:gridCol w:w="3414"/>
      </w:tblGrid>
      <w:tr>
        <w:trPr>
          <w:trHeight w:val="347" w:hRule="atLeast"/>
        </w:trPr>
        <w:tc>
          <w:tcPr>
            <w:tcW w:w="4108" w:type="dxa"/>
            <w:tcBorders/>
            <w:vAlign w:val="bottom"/>
          </w:tcPr>
          <w:p>
            <w:pPr>
              <w:pStyle w:val="Normal"/>
              <w:tabs>
                <w:tab w:val="clear" w:pos="720"/>
              </w:tabs>
              <w:spacing w:before="0" w:after="160"/>
              <w:jc w:val="left"/>
              <w:rPr>
                <w:lang w:val="fi-FI"/>
              </w:rPr>
            </w:pPr>
            <w:r>
              <w:rPr/>
              <w:t>Oulun judokerho ry.</w:t>
            </w:r>
          </w:p>
        </w:tc>
        <w:tc>
          <w:tcPr>
            <w:tcW w:w="1280" w:type="dxa"/>
            <w:tcBorders/>
            <w:vAlign w:val="bottom"/>
          </w:tcPr>
          <w:p>
            <w:pPr>
              <w:pStyle w:val="Normal"/>
              <w:tabs>
                <w:tab w:val="clear" w:pos="720"/>
              </w:tabs>
              <w:spacing w:before="0" w:after="160"/>
              <w:jc w:val="center"/>
              <w:rPr>
                <w:lang w:val="fi-FI"/>
              </w:rPr>
            </w:pPr>
            <w:r>
              <w:rPr/>
              <w:t>Tilinpäätös 2021</w:t>
            </w:r>
          </w:p>
        </w:tc>
        <w:tc>
          <w:tcPr>
            <w:tcW w:w="3414" w:type="dxa"/>
            <w:tcBorders/>
            <w:vAlign w:val="bottom"/>
          </w:tcPr>
          <w:p>
            <w:pPr>
              <w:pStyle w:val="Normal"/>
              <w:tabs>
                <w:tab w:val="clear" w:pos="720"/>
              </w:tabs>
              <w:spacing w:before="0" w:after="160"/>
              <w:jc w:val="right"/>
              <w:rPr>
                <w:lang w:val="fi-FI"/>
              </w:rPr>
            </w:pPr>
            <w:r>
              <w:rPr>
                <w:b/>
                <w:u w:val="single"/>
              </w:rPr>
              <w:t>Talousarvio vuodellle 2022</w:t>
            </w:r>
          </w:p>
        </w:tc>
      </w:tr>
      <w:tr>
        <w:trPr>
          <w:trHeight w:val="276" w:hRule="atLeast"/>
        </w:trPr>
        <w:tc>
          <w:tcPr>
            <w:tcW w:w="4108" w:type="dxa"/>
            <w:tcBorders/>
            <w:vAlign w:val="bottom"/>
          </w:tcPr>
          <w:p>
            <w:pPr>
              <w:pStyle w:val="Normal"/>
              <w:tabs>
                <w:tab w:val="clear" w:pos="720"/>
              </w:tabs>
              <w:spacing w:before="0" w:after="160"/>
              <w:jc w:val="left"/>
              <w:rPr>
                <w:lang w:val="fi-FI"/>
              </w:rPr>
            </w:pPr>
            <w:r>
              <w:rPr/>
              <w:t> </w:t>
            </w:r>
          </w:p>
        </w:tc>
        <w:tc>
          <w:tcPr>
            <w:tcW w:w="1280" w:type="dxa"/>
            <w:tcBorders/>
            <w:vAlign w:val="bottom"/>
          </w:tcPr>
          <w:p>
            <w:pPr>
              <w:pStyle w:val="Normal"/>
              <w:tabs>
                <w:tab w:val="clear" w:pos="720"/>
              </w:tabs>
              <w:spacing w:before="0" w:after="160"/>
              <w:jc w:val="left"/>
              <w:rPr>
                <w:lang w:val="fi-FI"/>
              </w:rPr>
            </w:pPr>
            <w:r>
              <w:rPr/>
              <w:t> </w:t>
            </w:r>
          </w:p>
        </w:tc>
        <w:tc>
          <w:tcPr>
            <w:tcW w:w="3414" w:type="dxa"/>
            <w:tcBorders/>
            <w:vAlign w:val="bottom"/>
          </w:tcPr>
          <w:p>
            <w:pPr>
              <w:pStyle w:val="Normal"/>
              <w:tabs>
                <w:tab w:val="clear" w:pos="720"/>
              </w:tabs>
              <w:spacing w:before="0" w:after="160"/>
              <w:jc w:val="left"/>
              <w:rPr>
                <w:lang w:val="fi-FI"/>
              </w:rPr>
            </w:pPr>
            <w:r>
              <w:rPr/>
              <w:t> </w:t>
            </w:r>
          </w:p>
        </w:tc>
      </w:tr>
      <w:tr>
        <w:trPr>
          <w:trHeight w:val="300" w:hRule="atLeast"/>
        </w:trPr>
        <w:tc>
          <w:tcPr>
            <w:tcW w:w="4108" w:type="dxa"/>
            <w:tcBorders/>
            <w:vAlign w:val="bottom"/>
          </w:tcPr>
          <w:p>
            <w:pPr>
              <w:pStyle w:val="Normal"/>
              <w:tabs>
                <w:tab w:val="clear" w:pos="720"/>
              </w:tabs>
              <w:spacing w:before="0" w:after="160"/>
              <w:jc w:val="left"/>
              <w:rPr>
                <w:lang w:val="fi-FI"/>
              </w:rPr>
            </w:pPr>
            <w:r>
              <w:rPr>
                <w:b/>
              </w:rPr>
              <w:t>Varsinainen toiminta </w:t>
            </w:r>
          </w:p>
        </w:tc>
        <w:tc>
          <w:tcPr>
            <w:tcW w:w="1280" w:type="dxa"/>
            <w:tcBorders/>
            <w:vAlign w:val="bottom"/>
          </w:tcPr>
          <w:p>
            <w:pPr>
              <w:pStyle w:val="Normal"/>
              <w:tabs>
                <w:tab w:val="clear" w:pos="720"/>
              </w:tabs>
              <w:spacing w:before="0" w:after="160"/>
              <w:jc w:val="left"/>
              <w:rPr>
                <w:lang w:val="fi-FI"/>
              </w:rPr>
            </w:pPr>
            <w:r>
              <w:rPr/>
              <w:t> </w:t>
            </w:r>
          </w:p>
        </w:tc>
        <w:tc>
          <w:tcPr>
            <w:tcW w:w="3414" w:type="dxa"/>
            <w:tcBorders/>
            <w:vAlign w:val="bottom"/>
          </w:tcPr>
          <w:p>
            <w:pPr>
              <w:pStyle w:val="Normal"/>
              <w:tabs>
                <w:tab w:val="clear" w:pos="720"/>
              </w:tabs>
              <w:spacing w:before="0" w:after="160"/>
              <w:jc w:val="left"/>
              <w:rPr>
                <w:lang w:val="fi-FI"/>
              </w:rPr>
            </w:pPr>
            <w:r>
              <w:rPr/>
              <w:t> </w:t>
            </w:r>
          </w:p>
        </w:tc>
      </w:tr>
      <w:tr>
        <w:trPr>
          <w:trHeight w:val="347" w:hRule="atLeast"/>
        </w:trPr>
        <w:tc>
          <w:tcPr>
            <w:tcW w:w="4108" w:type="dxa"/>
            <w:tcBorders/>
            <w:vAlign w:val="bottom"/>
          </w:tcPr>
          <w:p>
            <w:pPr>
              <w:pStyle w:val="Normal"/>
              <w:tabs>
                <w:tab w:val="clear" w:pos="720"/>
              </w:tabs>
              <w:spacing w:before="0" w:after="160"/>
              <w:jc w:val="left"/>
              <w:rPr>
                <w:lang w:val="fi-FI"/>
              </w:rPr>
            </w:pPr>
            <w:r>
              <w:rPr>
                <w:b/>
                <w:u w:val="single"/>
              </w:rPr>
              <w:t>Tuotot </w:t>
            </w:r>
          </w:p>
        </w:tc>
        <w:tc>
          <w:tcPr>
            <w:tcW w:w="1280" w:type="dxa"/>
            <w:tcBorders/>
            <w:vAlign w:val="bottom"/>
          </w:tcPr>
          <w:p>
            <w:pPr>
              <w:pStyle w:val="Normal"/>
              <w:tabs>
                <w:tab w:val="clear" w:pos="720"/>
              </w:tabs>
              <w:spacing w:before="0" w:after="160"/>
              <w:jc w:val="right"/>
              <w:rPr>
                <w:lang w:val="fi-FI"/>
              </w:rPr>
            </w:pPr>
            <w:r>
              <w:rPr>
                <w:b/>
                <w:u w:val="single"/>
              </w:rPr>
              <w:t>25 391,44 €</w:t>
            </w:r>
          </w:p>
        </w:tc>
        <w:tc>
          <w:tcPr>
            <w:tcW w:w="3414" w:type="dxa"/>
            <w:tcBorders/>
            <w:vAlign w:val="bottom"/>
          </w:tcPr>
          <w:p>
            <w:pPr>
              <w:pStyle w:val="Normal"/>
              <w:tabs>
                <w:tab w:val="clear" w:pos="720"/>
              </w:tabs>
              <w:spacing w:before="0" w:after="160"/>
              <w:jc w:val="right"/>
              <w:rPr>
                <w:lang w:val="fi-FI"/>
              </w:rPr>
            </w:pPr>
            <w:r>
              <w:rPr>
                <w:b/>
                <w:u w:val="single"/>
              </w:rPr>
              <w:t>23 300,00 €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3000 Osallistumismaksut, kilpailut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1 000,00 €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300492 Osallistumismaksut</w:t>
            </w:r>
          </w:p>
        </w:tc>
        <w:tc>
          <w:tcPr>
            <w:tcW w:w="1280" w:type="dxa"/>
            <w:tcBorders/>
            <w:vAlign w:val="bottom"/>
          </w:tcPr>
          <w:p>
            <w:pPr>
              <w:pStyle w:val="Normal"/>
              <w:tabs>
                <w:tab w:val="clear" w:pos="720"/>
              </w:tabs>
              <w:spacing w:before="0" w:after="160"/>
              <w:jc w:val="right"/>
              <w:rPr>
                <w:lang w:val="fi-FI"/>
              </w:rPr>
            </w:pPr>
            <w:r>
              <w:rPr/>
              <w:t>120,00 €</w:t>
            </w:r>
          </w:p>
        </w:tc>
        <w:tc>
          <w:tcPr>
            <w:tcW w:w="3414" w:type="dxa"/>
            <w:tcBorders/>
            <w:vAlign w:val="bottom"/>
          </w:tcPr>
          <w:p>
            <w:pPr>
              <w:pStyle w:val="Normal"/>
              <w:tabs>
                <w:tab w:val="clear" w:pos="720"/>
              </w:tabs>
              <w:spacing w:before="0" w:after="160"/>
              <w:jc w:val="right"/>
              <w:rPr>
                <w:lang w:val="fi-FI"/>
              </w:rPr>
            </w:pPr>
            <w:r>
              <w:rPr/>
            </w:r>
          </w:p>
        </w:tc>
      </w:tr>
      <w:tr>
        <w:trPr>
          <w:trHeight w:val="276" w:hRule="atLeast"/>
        </w:trPr>
        <w:tc>
          <w:tcPr>
            <w:tcW w:w="4108" w:type="dxa"/>
            <w:tcBorders/>
            <w:vAlign w:val="bottom"/>
          </w:tcPr>
          <w:p>
            <w:pPr>
              <w:pStyle w:val="Normal"/>
              <w:tabs>
                <w:tab w:val="clear" w:pos="720"/>
              </w:tabs>
              <w:spacing w:before="0" w:after="160"/>
              <w:jc w:val="left"/>
              <w:rPr>
                <w:lang w:val="fi-FI"/>
              </w:rPr>
            </w:pPr>
            <w:r>
              <w:rPr/>
              <w:t>3010 Osallistumismaksut, tapahtumat </w:t>
            </w:r>
          </w:p>
        </w:tc>
        <w:tc>
          <w:tcPr>
            <w:tcW w:w="1280" w:type="dxa"/>
            <w:tcBorders/>
            <w:vAlign w:val="bottom"/>
          </w:tcPr>
          <w:p>
            <w:pPr>
              <w:pStyle w:val="Normal"/>
              <w:tabs>
                <w:tab w:val="clear" w:pos="720"/>
              </w:tabs>
              <w:spacing w:before="0" w:after="160"/>
              <w:jc w:val="right"/>
              <w:rPr>
                <w:lang w:val="fi-FI"/>
              </w:rPr>
            </w:pPr>
            <w:r>
              <w:rPr/>
              <w:t>1 270,00 €</w:t>
            </w:r>
          </w:p>
        </w:tc>
        <w:tc>
          <w:tcPr>
            <w:tcW w:w="3414" w:type="dxa"/>
            <w:tcBorders/>
            <w:vAlign w:val="bottom"/>
          </w:tcPr>
          <w:p>
            <w:pPr>
              <w:pStyle w:val="Normal"/>
              <w:tabs>
                <w:tab w:val="clear" w:pos="720"/>
              </w:tabs>
              <w:spacing w:before="0" w:after="160"/>
              <w:jc w:val="right"/>
              <w:rPr>
                <w:lang w:val="fi-FI"/>
              </w:rPr>
            </w:pPr>
            <w:r>
              <w:rPr/>
              <w:t>500,00 €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3020 Osallistumusmaksut, oheisharjoittelu </w:t>
            </w:r>
          </w:p>
        </w:tc>
        <w:tc>
          <w:tcPr>
            <w:tcW w:w="1280" w:type="dxa"/>
            <w:tcBorders/>
            <w:vAlign w:val="bottom"/>
          </w:tcPr>
          <w:p>
            <w:pPr>
              <w:pStyle w:val="Normal"/>
              <w:tabs>
                <w:tab w:val="clear" w:pos="720"/>
              </w:tabs>
              <w:spacing w:before="0" w:after="160"/>
              <w:jc w:val="right"/>
              <w:rPr>
                <w:lang w:val="fi-FI"/>
              </w:rPr>
            </w:pPr>
            <w:r>
              <w:rPr/>
              <w:t>980,00 €</w:t>
            </w:r>
          </w:p>
        </w:tc>
        <w:tc>
          <w:tcPr>
            <w:tcW w:w="3414" w:type="dxa"/>
            <w:tcBorders/>
            <w:vAlign w:val="bottom"/>
          </w:tcPr>
          <w:p>
            <w:pPr>
              <w:pStyle w:val="Normal"/>
              <w:tabs>
                <w:tab w:val="clear" w:pos="720"/>
              </w:tabs>
              <w:spacing w:before="0" w:after="160"/>
              <w:jc w:val="right"/>
              <w:rPr>
                <w:lang w:val="fi-FI"/>
              </w:rPr>
            </w:pPr>
            <w:r>
              <w:rPr/>
              <w:t>1 000,00 €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3100 Kausismaksut </w:t>
            </w:r>
          </w:p>
        </w:tc>
        <w:tc>
          <w:tcPr>
            <w:tcW w:w="1280" w:type="dxa"/>
            <w:tcBorders/>
            <w:vAlign w:val="bottom"/>
          </w:tcPr>
          <w:p>
            <w:pPr>
              <w:pStyle w:val="Normal"/>
              <w:tabs>
                <w:tab w:val="clear" w:pos="720"/>
              </w:tabs>
              <w:spacing w:before="0" w:after="160"/>
              <w:jc w:val="right"/>
              <w:rPr>
                <w:lang w:val="fi-FI"/>
              </w:rPr>
            </w:pPr>
            <w:r>
              <w:rPr/>
              <w:t>8 399,44 €</w:t>
            </w:r>
          </w:p>
        </w:tc>
        <w:tc>
          <w:tcPr>
            <w:tcW w:w="3414" w:type="dxa"/>
            <w:tcBorders/>
            <w:vAlign w:val="bottom"/>
          </w:tcPr>
          <w:p>
            <w:pPr>
              <w:pStyle w:val="Normal"/>
              <w:tabs>
                <w:tab w:val="clear" w:pos="720"/>
              </w:tabs>
              <w:spacing w:before="0" w:after="160"/>
              <w:jc w:val="right"/>
              <w:rPr>
                <w:lang w:val="fi-FI"/>
              </w:rPr>
            </w:pPr>
            <w:r>
              <w:rPr/>
              <w:t>15 000,00 €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3200 Vyökoemaksut </w:t>
            </w:r>
          </w:p>
        </w:tc>
        <w:tc>
          <w:tcPr>
            <w:tcW w:w="1280" w:type="dxa"/>
            <w:tcBorders/>
            <w:vAlign w:val="bottom"/>
          </w:tcPr>
          <w:p>
            <w:pPr>
              <w:pStyle w:val="Normal"/>
              <w:tabs>
                <w:tab w:val="clear" w:pos="720"/>
              </w:tabs>
              <w:spacing w:before="0" w:after="160"/>
              <w:jc w:val="right"/>
              <w:rPr>
                <w:lang w:val="fi-FI"/>
              </w:rPr>
            </w:pPr>
            <w:r>
              <w:rPr/>
              <w:t>780,00 €</w:t>
            </w:r>
          </w:p>
        </w:tc>
        <w:tc>
          <w:tcPr>
            <w:tcW w:w="3414" w:type="dxa"/>
            <w:tcBorders/>
            <w:vAlign w:val="bottom"/>
          </w:tcPr>
          <w:p>
            <w:pPr>
              <w:pStyle w:val="Normal"/>
              <w:tabs>
                <w:tab w:val="clear" w:pos="720"/>
              </w:tabs>
              <w:spacing w:before="0" w:after="160"/>
              <w:jc w:val="right"/>
              <w:rPr>
                <w:lang w:val="fi-FI"/>
              </w:rPr>
            </w:pPr>
            <w:r>
              <w:rPr/>
              <w:t>800,00 €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3300 Myyntitulot, judopuvut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3400 Myyntitulot, seura-asut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3700 Saadut lahjoitukset </w:t>
            </w:r>
          </w:p>
        </w:tc>
        <w:tc>
          <w:tcPr>
            <w:tcW w:w="1280" w:type="dxa"/>
            <w:tcBorders/>
            <w:vAlign w:val="bottom"/>
          </w:tcPr>
          <w:p>
            <w:pPr>
              <w:pStyle w:val="Normal"/>
              <w:tabs>
                <w:tab w:val="clear" w:pos="720"/>
              </w:tabs>
              <w:spacing w:before="0" w:after="160"/>
              <w:jc w:val="right"/>
              <w:rPr>
                <w:lang w:val="fi-FI"/>
              </w:rPr>
            </w:pPr>
            <w:r>
              <w:rPr/>
              <w:t>0</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3800 Saadut avustukset </w:t>
            </w:r>
          </w:p>
        </w:tc>
        <w:tc>
          <w:tcPr>
            <w:tcW w:w="1280" w:type="dxa"/>
            <w:tcBorders/>
            <w:vAlign w:val="bottom"/>
          </w:tcPr>
          <w:p>
            <w:pPr>
              <w:pStyle w:val="Normal"/>
              <w:tabs>
                <w:tab w:val="clear" w:pos="720"/>
              </w:tabs>
              <w:spacing w:before="0" w:after="160"/>
              <w:jc w:val="right"/>
              <w:rPr>
                <w:lang w:val="fi-FI"/>
              </w:rPr>
            </w:pPr>
            <w:r>
              <w:rPr/>
              <w:t>13 542,00 €</w:t>
            </w:r>
          </w:p>
        </w:tc>
        <w:tc>
          <w:tcPr>
            <w:tcW w:w="3414" w:type="dxa"/>
            <w:tcBorders/>
            <w:vAlign w:val="bottom"/>
          </w:tcPr>
          <w:p>
            <w:pPr>
              <w:pStyle w:val="Normal"/>
              <w:tabs>
                <w:tab w:val="clear" w:pos="720"/>
              </w:tabs>
              <w:spacing w:before="0" w:after="160"/>
              <w:jc w:val="right"/>
              <w:rPr>
                <w:lang w:val="fi-FI"/>
              </w:rPr>
            </w:pPr>
            <w:r>
              <w:rPr/>
              <w:t>5 000,00 €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3900 Muut varsinaisen toiminnan tulot </w:t>
            </w:r>
          </w:p>
        </w:tc>
        <w:tc>
          <w:tcPr>
            <w:tcW w:w="1280" w:type="dxa"/>
            <w:tcBorders/>
            <w:vAlign w:val="bottom"/>
          </w:tcPr>
          <w:p>
            <w:pPr>
              <w:pStyle w:val="Normal"/>
              <w:tabs>
                <w:tab w:val="clear" w:pos="720"/>
              </w:tabs>
              <w:spacing w:before="0" w:after="160"/>
              <w:jc w:val="right"/>
              <w:rPr>
                <w:lang w:val="fi-FI"/>
              </w:rPr>
            </w:pPr>
            <w:r>
              <w:rPr/>
              <w:t>300</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Kulut </w:t>
            </w:r>
          </w:p>
        </w:tc>
        <w:tc>
          <w:tcPr>
            <w:tcW w:w="1280" w:type="dxa"/>
            <w:tcBorders/>
            <w:vAlign w:val="bottom"/>
          </w:tcPr>
          <w:p>
            <w:pPr>
              <w:pStyle w:val="Normal"/>
              <w:tabs>
                <w:tab w:val="clear" w:pos="720"/>
              </w:tabs>
              <w:spacing w:before="0" w:after="160"/>
              <w:jc w:val="right"/>
              <w:rPr>
                <w:lang w:val="fi-FI"/>
              </w:rPr>
            </w:pPr>
            <w:r>
              <w:rPr/>
              <w:t> </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Henkilöstökulut </w:t>
            </w:r>
          </w:p>
        </w:tc>
        <w:tc>
          <w:tcPr>
            <w:tcW w:w="1280" w:type="dxa"/>
            <w:tcBorders/>
            <w:vAlign w:val="bottom"/>
          </w:tcPr>
          <w:p>
            <w:pPr>
              <w:pStyle w:val="Normal"/>
              <w:tabs>
                <w:tab w:val="clear" w:pos="720"/>
              </w:tabs>
              <w:spacing w:before="0" w:after="160"/>
              <w:jc w:val="right"/>
              <w:rPr>
                <w:lang w:val="fi-FI"/>
              </w:rPr>
            </w:pPr>
            <w:r>
              <w:rPr/>
              <w:t>-14095,08</w:t>
            </w:r>
          </w:p>
        </w:tc>
        <w:tc>
          <w:tcPr>
            <w:tcW w:w="3414" w:type="dxa"/>
            <w:tcBorders/>
            <w:vAlign w:val="bottom"/>
          </w:tcPr>
          <w:p>
            <w:pPr>
              <w:pStyle w:val="Normal"/>
              <w:tabs>
                <w:tab w:val="clear" w:pos="720"/>
              </w:tabs>
              <w:spacing w:before="0" w:after="160"/>
              <w:jc w:val="right"/>
              <w:rPr>
                <w:lang w:val="fi-FI"/>
              </w:rPr>
            </w:pPr>
            <w:r>
              <w:rPr>
                <w:b/>
                <w:u w:val="single"/>
              </w:rPr>
              <w:t>8 200,00 €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5000 Palkat </w:t>
            </w:r>
          </w:p>
        </w:tc>
        <w:tc>
          <w:tcPr>
            <w:tcW w:w="1280" w:type="dxa"/>
            <w:tcBorders/>
            <w:vAlign w:val="bottom"/>
          </w:tcPr>
          <w:p>
            <w:pPr>
              <w:pStyle w:val="Normal"/>
              <w:tabs>
                <w:tab w:val="clear" w:pos="720"/>
              </w:tabs>
              <w:spacing w:before="0" w:after="160"/>
              <w:jc w:val="right"/>
              <w:rPr>
                <w:lang w:val="fi-FI"/>
              </w:rPr>
            </w:pPr>
            <w:r>
              <w:rPr/>
              <w:t>-13 965,08 €</w:t>
            </w:r>
          </w:p>
        </w:tc>
        <w:tc>
          <w:tcPr>
            <w:tcW w:w="3414" w:type="dxa"/>
            <w:tcBorders/>
            <w:vAlign w:val="bottom"/>
          </w:tcPr>
          <w:p>
            <w:pPr>
              <w:pStyle w:val="Normal"/>
              <w:tabs>
                <w:tab w:val="clear" w:pos="720"/>
              </w:tabs>
              <w:spacing w:before="0" w:after="160"/>
              <w:jc w:val="right"/>
              <w:rPr>
                <w:lang w:val="fi-FI"/>
              </w:rPr>
            </w:pPr>
            <w:r>
              <w:rPr/>
              <w:t>8 000,00 €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5100 Eläkevakuutusmaksut </w:t>
            </w:r>
          </w:p>
        </w:tc>
        <w:tc>
          <w:tcPr>
            <w:tcW w:w="1280" w:type="dxa"/>
            <w:tcBorders/>
            <w:vAlign w:val="bottom"/>
          </w:tcPr>
          <w:p>
            <w:pPr>
              <w:pStyle w:val="Normal"/>
              <w:tabs>
                <w:tab w:val="clear" w:pos="720"/>
              </w:tabs>
              <w:spacing w:before="0" w:after="160"/>
              <w:jc w:val="right"/>
              <w:rPr>
                <w:lang w:val="fi-FI"/>
              </w:rPr>
            </w:pPr>
            <w:r>
              <w:rPr/>
              <w:t>0</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5122 Työttömyysvakuutusmaksu </w:t>
            </w:r>
          </w:p>
        </w:tc>
        <w:tc>
          <w:tcPr>
            <w:tcW w:w="1280" w:type="dxa"/>
            <w:tcBorders/>
            <w:vAlign w:val="bottom"/>
          </w:tcPr>
          <w:p>
            <w:pPr>
              <w:pStyle w:val="Normal"/>
              <w:tabs>
                <w:tab w:val="clear" w:pos="720"/>
              </w:tabs>
              <w:spacing w:before="0" w:after="160"/>
              <w:jc w:val="right"/>
              <w:rPr>
                <w:lang w:val="fi-FI"/>
              </w:rPr>
            </w:pPr>
            <w:r>
              <w:rPr/>
              <w:t>0</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5125 Pakolliset vakuutusmaksut </w:t>
            </w:r>
          </w:p>
        </w:tc>
        <w:tc>
          <w:tcPr>
            <w:tcW w:w="1280" w:type="dxa"/>
            <w:tcBorders/>
            <w:vAlign w:val="bottom"/>
          </w:tcPr>
          <w:p>
            <w:pPr>
              <w:pStyle w:val="Normal"/>
              <w:tabs>
                <w:tab w:val="clear" w:pos="720"/>
              </w:tabs>
              <w:spacing w:before="0" w:after="160"/>
              <w:jc w:val="right"/>
              <w:rPr>
                <w:lang w:val="fi-FI"/>
              </w:rPr>
            </w:pPr>
            <w:r>
              <w:rPr/>
              <w:t>−</w:t>
            </w:r>
            <w:r>
              <w:rPr/>
              <w:t>130,00 </w:t>
            </w:r>
          </w:p>
        </w:tc>
        <w:tc>
          <w:tcPr>
            <w:tcW w:w="3414" w:type="dxa"/>
            <w:tcBorders/>
            <w:vAlign w:val="bottom"/>
          </w:tcPr>
          <w:p>
            <w:pPr>
              <w:pStyle w:val="Normal"/>
              <w:tabs>
                <w:tab w:val="clear" w:pos="720"/>
              </w:tabs>
              <w:spacing w:before="0" w:after="160"/>
              <w:jc w:val="right"/>
              <w:rPr>
                <w:lang w:val="fi-FI"/>
              </w:rPr>
            </w:pPr>
            <w:r>
              <w:rPr/>
              <w:t>200,00 €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Poistot </w:t>
            </w:r>
          </w:p>
        </w:tc>
        <w:tc>
          <w:tcPr>
            <w:tcW w:w="1280" w:type="dxa"/>
            <w:tcBorders/>
            <w:vAlign w:val="bottom"/>
          </w:tcPr>
          <w:p>
            <w:pPr>
              <w:pStyle w:val="Normal"/>
              <w:tabs>
                <w:tab w:val="clear" w:pos="720"/>
              </w:tabs>
              <w:spacing w:before="0" w:after="160"/>
              <w:jc w:val="right"/>
              <w:rPr>
                <w:lang w:val="fi-FI"/>
              </w:rPr>
            </w:pPr>
            <w:r>
              <w:rPr/>
              <w:t>-123,33</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6002 Poistot koneista ja kalustosta </w:t>
            </w:r>
          </w:p>
        </w:tc>
        <w:tc>
          <w:tcPr>
            <w:tcW w:w="1280" w:type="dxa"/>
            <w:tcBorders/>
            <w:vAlign w:val="bottom"/>
          </w:tcPr>
          <w:p>
            <w:pPr>
              <w:pStyle w:val="Normal"/>
              <w:tabs>
                <w:tab w:val="clear" w:pos="720"/>
              </w:tabs>
              <w:spacing w:before="0" w:after="160"/>
              <w:jc w:val="right"/>
              <w:rPr>
                <w:lang w:val="fi-FI"/>
              </w:rPr>
            </w:pPr>
            <w:r>
              <w:rPr/>
              <w:t>-123,33</w:t>
            </w:r>
          </w:p>
        </w:tc>
        <w:tc>
          <w:tcPr>
            <w:tcW w:w="3414" w:type="dxa"/>
            <w:tcBorders/>
            <w:vAlign w:val="bottom"/>
          </w:tcPr>
          <w:p>
            <w:pPr>
              <w:pStyle w:val="Normal"/>
              <w:tabs>
                <w:tab w:val="clear" w:pos="720"/>
              </w:tabs>
              <w:spacing w:before="0" w:after="160"/>
              <w:jc w:val="right"/>
              <w:rPr>
                <w:lang w:val="fi-FI"/>
              </w:rPr>
            </w:pPr>
            <w:r>
              <w:rPr/>
              <w:t> </w:t>
            </w:r>
          </w:p>
        </w:tc>
      </w:tr>
      <w:tr>
        <w:trPr>
          <w:trHeight w:val="347" w:hRule="atLeast"/>
        </w:trPr>
        <w:tc>
          <w:tcPr>
            <w:tcW w:w="4108" w:type="dxa"/>
            <w:tcBorders/>
            <w:vAlign w:val="bottom"/>
          </w:tcPr>
          <w:p>
            <w:pPr>
              <w:pStyle w:val="Normal"/>
              <w:tabs>
                <w:tab w:val="clear" w:pos="720"/>
              </w:tabs>
              <w:spacing w:before="0" w:after="160"/>
              <w:jc w:val="left"/>
              <w:rPr>
                <w:lang w:val="fi-FI"/>
              </w:rPr>
            </w:pPr>
            <w:r>
              <w:rPr/>
              <w:t>Muut kulut </w:t>
            </w:r>
          </w:p>
        </w:tc>
        <w:tc>
          <w:tcPr>
            <w:tcW w:w="1280" w:type="dxa"/>
            <w:tcBorders/>
            <w:vAlign w:val="bottom"/>
          </w:tcPr>
          <w:p>
            <w:pPr>
              <w:pStyle w:val="Normal"/>
              <w:tabs>
                <w:tab w:val="clear" w:pos="720"/>
              </w:tabs>
              <w:spacing w:before="0" w:after="160"/>
              <w:jc w:val="right"/>
              <w:rPr>
                <w:lang w:val="fi-FI"/>
              </w:rPr>
            </w:pPr>
            <w:r>
              <w:rPr/>
              <w:t>-33140</w:t>
            </w:r>
          </w:p>
        </w:tc>
        <w:tc>
          <w:tcPr>
            <w:tcW w:w="3414" w:type="dxa"/>
            <w:tcBorders/>
            <w:vAlign w:val="bottom"/>
          </w:tcPr>
          <w:p>
            <w:pPr>
              <w:pStyle w:val="Normal"/>
              <w:tabs>
                <w:tab w:val="clear" w:pos="720"/>
              </w:tabs>
              <w:spacing w:before="0" w:after="160"/>
              <w:jc w:val="right"/>
              <w:rPr>
                <w:lang w:val="fi-FI"/>
              </w:rPr>
            </w:pPr>
            <w:r>
              <w:rPr>
                <w:b/>
                <w:u w:val="single"/>
              </w:rPr>
              <w:t>33 620,00 €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4000 Tavaraostot, varsinainen toiminta </w:t>
            </w:r>
          </w:p>
        </w:tc>
        <w:tc>
          <w:tcPr>
            <w:tcW w:w="1280" w:type="dxa"/>
            <w:tcBorders/>
            <w:vAlign w:val="bottom"/>
          </w:tcPr>
          <w:p>
            <w:pPr>
              <w:pStyle w:val="Normal"/>
              <w:tabs>
                <w:tab w:val="clear" w:pos="720"/>
              </w:tabs>
              <w:spacing w:before="0" w:after="160"/>
              <w:jc w:val="right"/>
              <w:rPr>
                <w:lang w:val="fi-FI"/>
              </w:rPr>
            </w:pPr>
            <w:r>
              <w:rPr/>
              <w:t>-1 677,91 €</w:t>
            </w:r>
          </w:p>
        </w:tc>
        <w:tc>
          <w:tcPr>
            <w:tcW w:w="3414" w:type="dxa"/>
            <w:tcBorders/>
            <w:vAlign w:val="bottom"/>
          </w:tcPr>
          <w:p>
            <w:pPr>
              <w:pStyle w:val="Normal"/>
              <w:tabs>
                <w:tab w:val="clear" w:pos="720"/>
              </w:tabs>
              <w:spacing w:before="0" w:after="160"/>
              <w:jc w:val="right"/>
              <w:rPr>
                <w:lang w:val="fi-FI"/>
              </w:rPr>
            </w:pPr>
            <w:r>
              <w:rPr/>
              <w:t>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4030 Ostot, judopuvut  </w:t>
            </w:r>
          </w:p>
        </w:tc>
        <w:tc>
          <w:tcPr>
            <w:tcW w:w="1280" w:type="dxa"/>
            <w:tcBorders/>
            <w:vAlign w:val="bottom"/>
          </w:tcPr>
          <w:p>
            <w:pPr>
              <w:pStyle w:val="Normal"/>
              <w:tabs>
                <w:tab w:val="clear" w:pos="720"/>
              </w:tabs>
              <w:spacing w:before="0" w:after="160"/>
              <w:jc w:val="right"/>
              <w:rPr>
                <w:lang w:val="fi-FI"/>
              </w:rPr>
            </w:pPr>
            <w:r>
              <w:rPr/>
              <w:t>-311,90 €</w:t>
            </w:r>
          </w:p>
        </w:tc>
        <w:tc>
          <w:tcPr>
            <w:tcW w:w="3414" w:type="dxa"/>
            <w:tcBorders/>
            <w:vAlign w:val="bottom"/>
          </w:tcPr>
          <w:p>
            <w:pPr>
              <w:pStyle w:val="Normal"/>
              <w:tabs>
                <w:tab w:val="clear" w:pos="720"/>
              </w:tabs>
              <w:spacing w:before="0" w:after="160"/>
              <w:jc w:val="right"/>
              <w:rPr>
                <w:lang w:val="fi-FI"/>
              </w:rPr>
            </w:pPr>
            <w:r>
              <w:rPr/>
              <w:t>500,00 €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4040 Ostot, seura-asut </w:t>
            </w:r>
          </w:p>
        </w:tc>
        <w:tc>
          <w:tcPr>
            <w:tcW w:w="1280" w:type="dxa"/>
            <w:tcBorders/>
            <w:vAlign w:val="bottom"/>
          </w:tcPr>
          <w:p>
            <w:pPr>
              <w:pStyle w:val="Normal"/>
              <w:tabs>
                <w:tab w:val="clear" w:pos="720"/>
              </w:tabs>
              <w:spacing w:before="0" w:after="160"/>
              <w:jc w:val="right"/>
              <w:rPr>
                <w:lang w:val="fi-FI"/>
              </w:rPr>
            </w:pPr>
            <w:r>
              <w:rPr/>
              <w:t>-353,44 €</w:t>
            </w:r>
          </w:p>
        </w:tc>
        <w:tc>
          <w:tcPr>
            <w:tcW w:w="3414" w:type="dxa"/>
            <w:tcBorders/>
            <w:vAlign w:val="bottom"/>
          </w:tcPr>
          <w:p>
            <w:pPr>
              <w:pStyle w:val="Normal"/>
              <w:tabs>
                <w:tab w:val="clear" w:pos="720"/>
              </w:tabs>
              <w:spacing w:before="0" w:after="160"/>
              <w:jc w:val="right"/>
              <w:rPr>
                <w:lang w:val="fi-FI"/>
              </w:rPr>
            </w:pPr>
            <w:r>
              <w:rPr/>
              <w:t>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4050 Ostot, Judoliiton materiaalit  </w:t>
            </w:r>
          </w:p>
        </w:tc>
        <w:tc>
          <w:tcPr>
            <w:tcW w:w="1280" w:type="dxa"/>
            <w:tcBorders/>
            <w:vAlign w:val="bottom"/>
          </w:tcPr>
          <w:p>
            <w:pPr>
              <w:pStyle w:val="Normal"/>
              <w:tabs>
                <w:tab w:val="clear" w:pos="720"/>
              </w:tabs>
              <w:spacing w:before="0" w:after="160"/>
              <w:jc w:val="right"/>
              <w:rPr>
                <w:lang w:val="fi-FI"/>
              </w:rPr>
            </w:pPr>
            <w:r>
              <w:rPr/>
              <w:t>-1 500,00 €</w:t>
            </w:r>
          </w:p>
        </w:tc>
        <w:tc>
          <w:tcPr>
            <w:tcW w:w="3414" w:type="dxa"/>
            <w:tcBorders/>
            <w:vAlign w:val="bottom"/>
          </w:tcPr>
          <w:p>
            <w:pPr>
              <w:pStyle w:val="Normal"/>
              <w:tabs>
                <w:tab w:val="clear" w:pos="720"/>
              </w:tabs>
              <w:spacing w:before="0" w:after="160"/>
              <w:jc w:val="right"/>
              <w:rPr>
                <w:lang w:val="fi-FI"/>
              </w:rPr>
            </w:pPr>
            <w:r>
              <w:rPr/>
              <w:t>1 500,00 €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4310 Maksetut jäsenmaksut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50,00 €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4401 Toimitilavuokrat </w:t>
            </w:r>
          </w:p>
        </w:tc>
        <w:tc>
          <w:tcPr>
            <w:tcW w:w="1280" w:type="dxa"/>
            <w:tcBorders/>
            <w:vAlign w:val="bottom"/>
          </w:tcPr>
          <w:p>
            <w:pPr>
              <w:pStyle w:val="Normal"/>
              <w:tabs>
                <w:tab w:val="clear" w:pos="720"/>
              </w:tabs>
              <w:spacing w:before="0" w:after="160"/>
              <w:jc w:val="right"/>
              <w:rPr>
                <w:lang w:val="fi-FI"/>
              </w:rPr>
            </w:pPr>
            <w:r>
              <w:rPr/>
              <w:t>-14 160,00 €</w:t>
            </w:r>
          </w:p>
        </w:tc>
        <w:tc>
          <w:tcPr>
            <w:tcW w:w="3414" w:type="dxa"/>
            <w:tcBorders/>
            <w:vAlign w:val="bottom"/>
          </w:tcPr>
          <w:p>
            <w:pPr>
              <w:pStyle w:val="Normal"/>
              <w:tabs>
                <w:tab w:val="clear" w:pos="720"/>
              </w:tabs>
              <w:spacing w:before="0" w:after="160"/>
              <w:jc w:val="right"/>
              <w:rPr>
                <w:lang w:val="fi-FI"/>
              </w:rPr>
            </w:pPr>
            <w:r>
              <w:rPr/>
              <w:t>14 160,00 €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4431 Siivous ja puhtaanapito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500,00 €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4580 Mainoskulut </w:t>
            </w:r>
          </w:p>
        </w:tc>
        <w:tc>
          <w:tcPr>
            <w:tcW w:w="1280" w:type="dxa"/>
            <w:tcBorders/>
            <w:vAlign w:val="bottom"/>
          </w:tcPr>
          <w:p>
            <w:pPr>
              <w:pStyle w:val="Normal"/>
              <w:tabs>
                <w:tab w:val="clear" w:pos="720"/>
              </w:tabs>
              <w:spacing w:before="0" w:after="160"/>
              <w:jc w:val="right"/>
              <w:rPr>
                <w:lang w:val="fi-FI"/>
              </w:rPr>
            </w:pPr>
            <w:r>
              <w:rPr/>
              <w:t>-20,00 €</w:t>
            </w:r>
          </w:p>
        </w:tc>
        <w:tc>
          <w:tcPr>
            <w:tcW w:w="3414" w:type="dxa"/>
            <w:tcBorders/>
            <w:vAlign w:val="bottom"/>
          </w:tcPr>
          <w:p>
            <w:pPr>
              <w:pStyle w:val="Normal"/>
              <w:tabs>
                <w:tab w:val="clear" w:pos="720"/>
              </w:tabs>
              <w:spacing w:before="0" w:after="160"/>
              <w:jc w:val="right"/>
              <w:rPr>
                <w:lang w:val="fi-FI"/>
              </w:rPr>
            </w:pPr>
            <w:r>
              <w:rPr/>
              <w:t>200,00 €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4590 Edustuskulut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4705 Kilpailu- ja leirikulut, alle 18v </w:t>
            </w:r>
          </w:p>
        </w:tc>
        <w:tc>
          <w:tcPr>
            <w:tcW w:w="1280" w:type="dxa"/>
            <w:tcBorders/>
            <w:vAlign w:val="bottom"/>
          </w:tcPr>
          <w:p>
            <w:pPr>
              <w:pStyle w:val="Normal"/>
              <w:tabs>
                <w:tab w:val="clear" w:pos="720"/>
              </w:tabs>
              <w:spacing w:before="0" w:after="160"/>
              <w:jc w:val="right"/>
              <w:rPr>
                <w:lang w:val="fi-FI"/>
              </w:rPr>
            </w:pPr>
            <w:r>
              <w:rPr/>
              <w:t>-8 639,17 €</w:t>
            </w:r>
          </w:p>
        </w:tc>
        <w:tc>
          <w:tcPr>
            <w:tcW w:w="3414" w:type="dxa"/>
            <w:tcBorders/>
            <w:vAlign w:val="bottom"/>
          </w:tcPr>
          <w:p>
            <w:pPr>
              <w:pStyle w:val="Normal"/>
              <w:tabs>
                <w:tab w:val="clear" w:pos="720"/>
              </w:tabs>
              <w:spacing w:before="0" w:after="160"/>
              <w:jc w:val="right"/>
              <w:rPr>
                <w:lang w:val="fi-FI"/>
              </w:rPr>
            </w:pPr>
            <w:r>
              <w:rPr/>
              <w:t>10 000,00 €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4706 Kilpailu- ja leirikulut, yli 18v </w:t>
            </w:r>
          </w:p>
        </w:tc>
        <w:tc>
          <w:tcPr>
            <w:tcW w:w="1280" w:type="dxa"/>
            <w:tcBorders/>
            <w:vAlign w:val="bottom"/>
          </w:tcPr>
          <w:p>
            <w:pPr>
              <w:pStyle w:val="Normal"/>
              <w:tabs>
                <w:tab w:val="clear" w:pos="720"/>
              </w:tabs>
              <w:spacing w:before="0" w:after="160"/>
              <w:jc w:val="right"/>
              <w:rPr>
                <w:lang w:val="fi-FI"/>
              </w:rPr>
            </w:pPr>
            <w:r>
              <w:rPr/>
              <w:t>-1 760,78 €</w:t>
            </w:r>
          </w:p>
        </w:tc>
        <w:tc>
          <w:tcPr>
            <w:tcW w:w="3414" w:type="dxa"/>
            <w:tcBorders/>
            <w:vAlign w:val="bottom"/>
          </w:tcPr>
          <w:p>
            <w:pPr>
              <w:pStyle w:val="Normal"/>
              <w:tabs>
                <w:tab w:val="clear" w:pos="720"/>
              </w:tabs>
              <w:spacing w:before="0" w:after="160"/>
              <w:jc w:val="right"/>
              <w:rPr>
                <w:lang w:val="fi-FI"/>
              </w:rPr>
            </w:pPr>
            <w:r>
              <w:rPr/>
              <w:t>2 000,00 €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4710 Koulutukset </w:t>
            </w:r>
          </w:p>
        </w:tc>
        <w:tc>
          <w:tcPr>
            <w:tcW w:w="1280" w:type="dxa"/>
            <w:tcBorders/>
            <w:vAlign w:val="bottom"/>
          </w:tcPr>
          <w:p>
            <w:pPr>
              <w:pStyle w:val="Normal"/>
              <w:tabs>
                <w:tab w:val="clear" w:pos="720"/>
              </w:tabs>
              <w:spacing w:before="0" w:after="160"/>
              <w:jc w:val="right"/>
              <w:rPr>
                <w:lang w:val="fi-FI"/>
              </w:rPr>
            </w:pPr>
            <w:r>
              <w:rPr/>
              <w:t>-330,00 €</w:t>
            </w:r>
          </w:p>
        </w:tc>
        <w:tc>
          <w:tcPr>
            <w:tcW w:w="3414" w:type="dxa"/>
            <w:tcBorders/>
            <w:vAlign w:val="bottom"/>
          </w:tcPr>
          <w:p>
            <w:pPr>
              <w:pStyle w:val="Normal"/>
              <w:tabs>
                <w:tab w:val="clear" w:pos="720"/>
              </w:tabs>
              <w:spacing w:before="0" w:after="160"/>
              <w:jc w:val="right"/>
              <w:rPr>
                <w:lang w:val="fi-FI"/>
              </w:rPr>
            </w:pPr>
            <w:r>
              <w:rPr/>
              <w:t>500,00 €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4741 Kilometrikorvaukset, vapaaehtoistoimijat </w:t>
            </w:r>
          </w:p>
        </w:tc>
        <w:tc>
          <w:tcPr>
            <w:tcW w:w="1280" w:type="dxa"/>
            <w:tcBorders/>
            <w:vAlign w:val="bottom"/>
          </w:tcPr>
          <w:p>
            <w:pPr>
              <w:pStyle w:val="Normal"/>
              <w:tabs>
                <w:tab w:val="clear" w:pos="720"/>
              </w:tabs>
              <w:spacing w:before="0" w:after="160"/>
              <w:jc w:val="right"/>
              <w:rPr>
                <w:lang w:val="fi-FI"/>
              </w:rPr>
            </w:pPr>
            <w:r>
              <w:rPr/>
              <w:t>-1 100,12 €</w:t>
            </w:r>
          </w:p>
        </w:tc>
        <w:tc>
          <w:tcPr>
            <w:tcW w:w="3414" w:type="dxa"/>
            <w:tcBorders/>
            <w:vAlign w:val="bottom"/>
          </w:tcPr>
          <w:p>
            <w:pPr>
              <w:pStyle w:val="Normal"/>
              <w:tabs>
                <w:tab w:val="clear" w:pos="720"/>
              </w:tabs>
              <w:spacing w:before="0" w:after="160"/>
              <w:jc w:val="right"/>
              <w:rPr>
                <w:lang w:val="fi-FI"/>
              </w:rPr>
            </w:pPr>
            <w:r>
              <w:rPr/>
              <w:t>1 000,00 €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4791 Tuomarikulut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500,00 €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4913 Datasiirtokulut </w:t>
            </w:r>
          </w:p>
        </w:tc>
        <w:tc>
          <w:tcPr>
            <w:tcW w:w="1280" w:type="dxa"/>
            <w:tcBorders/>
            <w:vAlign w:val="bottom"/>
          </w:tcPr>
          <w:p>
            <w:pPr>
              <w:pStyle w:val="Normal"/>
              <w:tabs>
                <w:tab w:val="clear" w:pos="720"/>
              </w:tabs>
              <w:spacing w:before="0" w:after="160"/>
              <w:jc w:val="right"/>
              <w:rPr>
                <w:lang w:val="fi-FI"/>
              </w:rPr>
            </w:pPr>
            <w:r>
              <w:rPr/>
              <w:t>-70,95 €</w:t>
            </w:r>
          </w:p>
        </w:tc>
        <w:tc>
          <w:tcPr>
            <w:tcW w:w="3414" w:type="dxa"/>
            <w:tcBorders/>
            <w:vAlign w:val="bottom"/>
          </w:tcPr>
          <w:p>
            <w:pPr>
              <w:pStyle w:val="Normal"/>
              <w:tabs>
                <w:tab w:val="clear" w:pos="720"/>
              </w:tabs>
              <w:spacing w:before="0" w:after="160"/>
              <w:jc w:val="right"/>
              <w:rPr>
                <w:lang w:val="fi-FI"/>
              </w:rPr>
            </w:pPr>
            <w:r>
              <w:rPr/>
              <w:t>250,00 €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4921 Rahaliikenteen kulut </w:t>
            </w:r>
          </w:p>
        </w:tc>
        <w:tc>
          <w:tcPr>
            <w:tcW w:w="1280" w:type="dxa"/>
            <w:tcBorders/>
            <w:vAlign w:val="bottom"/>
          </w:tcPr>
          <w:p>
            <w:pPr>
              <w:pStyle w:val="Normal"/>
              <w:tabs>
                <w:tab w:val="clear" w:pos="720"/>
              </w:tabs>
              <w:spacing w:before="0" w:after="160"/>
              <w:jc w:val="right"/>
              <w:rPr>
                <w:lang w:val="fi-FI"/>
              </w:rPr>
            </w:pPr>
            <w:r>
              <w:rPr/>
              <w:t>--524,82</w:t>
            </w:r>
          </w:p>
        </w:tc>
        <w:tc>
          <w:tcPr>
            <w:tcW w:w="3414" w:type="dxa"/>
            <w:tcBorders/>
            <w:vAlign w:val="bottom"/>
          </w:tcPr>
          <w:p>
            <w:pPr>
              <w:pStyle w:val="Normal"/>
              <w:tabs>
                <w:tab w:val="clear" w:pos="720"/>
              </w:tabs>
              <w:spacing w:before="0" w:after="160"/>
              <w:jc w:val="right"/>
              <w:rPr>
                <w:lang w:val="fi-FI"/>
              </w:rPr>
            </w:pPr>
            <w:r>
              <w:rPr/>
              <w:t>600,00 €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4931 Vastuuvakuutukset </w:t>
            </w:r>
          </w:p>
        </w:tc>
        <w:tc>
          <w:tcPr>
            <w:tcW w:w="1280" w:type="dxa"/>
            <w:tcBorders/>
            <w:vAlign w:val="bottom"/>
          </w:tcPr>
          <w:p>
            <w:pPr>
              <w:pStyle w:val="Normal"/>
              <w:tabs>
                <w:tab w:val="clear" w:pos="720"/>
              </w:tabs>
              <w:spacing w:before="0" w:after="160"/>
              <w:jc w:val="right"/>
              <w:rPr>
                <w:lang w:val="fi-FI"/>
              </w:rPr>
            </w:pPr>
            <w:r>
              <w:rPr/>
              <w:t>0,00 €</w:t>
            </w:r>
          </w:p>
        </w:tc>
        <w:tc>
          <w:tcPr>
            <w:tcW w:w="3414" w:type="dxa"/>
            <w:tcBorders/>
            <w:vAlign w:val="bottom"/>
          </w:tcPr>
          <w:p>
            <w:pPr>
              <w:pStyle w:val="Normal"/>
              <w:tabs>
                <w:tab w:val="clear" w:pos="720"/>
              </w:tabs>
              <w:spacing w:before="0" w:after="160"/>
              <w:jc w:val="right"/>
              <w:rPr>
                <w:lang w:val="fi-FI"/>
              </w:rPr>
            </w:pPr>
            <w:r>
              <w:rPr/>
              <w:t>550,00 €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4935 Muut vakuutukset </w:t>
            </w:r>
          </w:p>
        </w:tc>
        <w:tc>
          <w:tcPr>
            <w:tcW w:w="1280" w:type="dxa"/>
            <w:tcBorders/>
            <w:vAlign w:val="bottom"/>
          </w:tcPr>
          <w:p>
            <w:pPr>
              <w:pStyle w:val="Normal"/>
              <w:tabs>
                <w:tab w:val="clear" w:pos="720"/>
              </w:tabs>
              <w:spacing w:before="0" w:after="160"/>
              <w:jc w:val="right"/>
              <w:rPr>
                <w:lang w:val="fi-FI"/>
              </w:rPr>
            </w:pPr>
            <w:r>
              <w:rPr/>
              <w:t>-556,29</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4941 Toimistotarvikkeet </w:t>
            </w:r>
          </w:p>
        </w:tc>
        <w:tc>
          <w:tcPr>
            <w:tcW w:w="1280" w:type="dxa"/>
            <w:tcBorders/>
            <w:vAlign w:val="bottom"/>
          </w:tcPr>
          <w:p>
            <w:pPr>
              <w:pStyle w:val="Normal"/>
              <w:tabs>
                <w:tab w:val="clear" w:pos="720"/>
              </w:tabs>
              <w:spacing w:before="0" w:after="160"/>
              <w:jc w:val="right"/>
              <w:rPr>
                <w:lang w:val="fi-FI"/>
              </w:rPr>
            </w:pPr>
            <w:r>
              <w:rPr/>
              <w:t>0</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4971 Viranomaismaksut </w:t>
            </w:r>
          </w:p>
        </w:tc>
        <w:tc>
          <w:tcPr>
            <w:tcW w:w="1280" w:type="dxa"/>
            <w:tcBorders/>
            <w:vAlign w:val="bottom"/>
          </w:tcPr>
          <w:p>
            <w:pPr>
              <w:pStyle w:val="Normal"/>
              <w:tabs>
                <w:tab w:val="clear" w:pos="720"/>
              </w:tabs>
              <w:spacing w:before="0" w:after="160"/>
              <w:jc w:val="right"/>
              <w:rPr>
                <w:lang w:val="fi-FI"/>
              </w:rPr>
            </w:pPr>
            <w:r>
              <w:rPr/>
              <w:t>0</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4985 Taloushallinnon palvelut </w:t>
            </w:r>
          </w:p>
        </w:tc>
        <w:tc>
          <w:tcPr>
            <w:tcW w:w="1280" w:type="dxa"/>
            <w:tcBorders/>
            <w:vAlign w:val="bottom"/>
          </w:tcPr>
          <w:p>
            <w:pPr>
              <w:pStyle w:val="Normal"/>
              <w:tabs>
                <w:tab w:val="clear" w:pos="720"/>
              </w:tabs>
              <w:spacing w:before="0" w:after="160"/>
              <w:jc w:val="right"/>
              <w:rPr>
                <w:lang w:val="fi-FI"/>
              </w:rPr>
            </w:pPr>
            <w:r>
              <w:rPr/>
              <w:t>-848,86 €</w:t>
            </w:r>
          </w:p>
        </w:tc>
        <w:tc>
          <w:tcPr>
            <w:tcW w:w="3414" w:type="dxa"/>
            <w:tcBorders/>
            <w:vAlign w:val="bottom"/>
          </w:tcPr>
          <w:p>
            <w:pPr>
              <w:pStyle w:val="Normal"/>
              <w:tabs>
                <w:tab w:val="clear" w:pos="720"/>
              </w:tabs>
              <w:spacing w:before="0" w:after="160"/>
              <w:jc w:val="right"/>
              <w:rPr>
                <w:lang w:val="fi-FI"/>
              </w:rPr>
            </w:pPr>
            <w:r>
              <w:rPr/>
              <w:t>900,00 €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4991 Muut hallintokulut </w:t>
            </w:r>
          </w:p>
        </w:tc>
        <w:tc>
          <w:tcPr>
            <w:tcW w:w="1280" w:type="dxa"/>
            <w:tcBorders/>
            <w:vAlign w:val="bottom"/>
          </w:tcPr>
          <w:p>
            <w:pPr>
              <w:pStyle w:val="Normal"/>
              <w:tabs>
                <w:tab w:val="clear" w:pos="720"/>
              </w:tabs>
              <w:spacing w:before="0" w:after="160"/>
              <w:jc w:val="right"/>
              <w:rPr>
                <w:lang w:val="fi-FI"/>
              </w:rPr>
            </w:pPr>
            <w:r>
              <w:rPr/>
              <w:t>-237</w:t>
            </w:r>
          </w:p>
        </w:tc>
        <w:tc>
          <w:tcPr>
            <w:tcW w:w="3414" w:type="dxa"/>
            <w:tcBorders/>
            <w:vAlign w:val="bottom"/>
          </w:tcPr>
          <w:p>
            <w:pPr>
              <w:pStyle w:val="Normal"/>
              <w:tabs>
                <w:tab w:val="clear" w:pos="720"/>
              </w:tabs>
              <w:spacing w:before="0" w:after="160"/>
              <w:jc w:val="right"/>
              <w:rPr>
                <w:lang w:val="fi-FI"/>
              </w:rPr>
            </w:pPr>
            <w:r>
              <w:rPr/>
              <w:t>410,00 €</w:t>
            </w:r>
          </w:p>
        </w:tc>
      </w:tr>
      <w:tr>
        <w:trPr>
          <w:trHeight w:val="276" w:hRule="atLeast"/>
        </w:trPr>
        <w:tc>
          <w:tcPr>
            <w:tcW w:w="4108" w:type="dxa"/>
            <w:tcBorders/>
            <w:vAlign w:val="bottom"/>
          </w:tcPr>
          <w:p>
            <w:pPr>
              <w:pStyle w:val="Normal"/>
              <w:tabs>
                <w:tab w:val="clear" w:pos="720"/>
              </w:tabs>
              <w:spacing w:before="0" w:after="160"/>
              <w:jc w:val="left"/>
              <w:rPr>
                <w:lang w:val="fi-FI"/>
              </w:rPr>
            </w:pPr>
            <w:r>
              <w:rPr/>
              <w:t>4999 Muut varsinaiset toiminnan menot </w:t>
            </w:r>
          </w:p>
        </w:tc>
        <w:tc>
          <w:tcPr>
            <w:tcW w:w="1280" w:type="dxa"/>
            <w:tcBorders/>
            <w:vAlign w:val="bottom"/>
          </w:tcPr>
          <w:p>
            <w:pPr>
              <w:pStyle w:val="Normal"/>
              <w:tabs>
                <w:tab w:val="clear" w:pos="720"/>
              </w:tabs>
              <w:spacing w:before="0" w:after="160"/>
              <w:jc w:val="right"/>
              <w:rPr>
                <w:lang w:val="fi-FI"/>
              </w:rPr>
            </w:pPr>
            <w:r>
              <w:rPr/>
              <w:t>-140,45</w:t>
            </w:r>
          </w:p>
        </w:tc>
        <w:tc>
          <w:tcPr>
            <w:tcW w:w="3414" w:type="dxa"/>
            <w:tcBorders/>
            <w:vAlign w:val="bottom"/>
          </w:tcPr>
          <w:p>
            <w:pPr>
              <w:pStyle w:val="Normal"/>
              <w:tabs>
                <w:tab w:val="clear" w:pos="720"/>
              </w:tabs>
              <w:spacing w:before="0" w:after="160"/>
              <w:jc w:val="right"/>
              <w:rPr>
                <w:lang w:val="fi-FI"/>
              </w:rPr>
            </w:pPr>
            <w:r>
              <w:rPr/>
              <w:t> </w:t>
            </w:r>
          </w:p>
        </w:tc>
      </w:tr>
      <w:tr>
        <w:trPr>
          <w:trHeight w:val="347" w:hRule="atLeast"/>
        </w:trPr>
        <w:tc>
          <w:tcPr>
            <w:tcW w:w="4108" w:type="dxa"/>
            <w:tcBorders/>
            <w:vAlign w:val="bottom"/>
          </w:tcPr>
          <w:p>
            <w:pPr>
              <w:pStyle w:val="Normal"/>
              <w:tabs>
                <w:tab w:val="clear" w:pos="720"/>
              </w:tabs>
              <w:spacing w:before="0" w:after="160"/>
              <w:jc w:val="left"/>
              <w:rPr>
                <w:lang w:val="fi-FI"/>
              </w:rPr>
            </w:pPr>
            <w:r>
              <w:rPr>
                <w:b/>
                <w:u w:val="single"/>
              </w:rPr>
              <w:t>Kulut yhteensä </w:t>
            </w:r>
          </w:p>
        </w:tc>
        <w:tc>
          <w:tcPr>
            <w:tcW w:w="1280" w:type="dxa"/>
            <w:tcBorders/>
            <w:vAlign w:val="bottom"/>
          </w:tcPr>
          <w:p>
            <w:pPr>
              <w:pStyle w:val="Normal"/>
              <w:tabs>
                <w:tab w:val="clear" w:pos="720"/>
              </w:tabs>
              <w:spacing w:before="0" w:after="160"/>
              <w:jc w:val="right"/>
              <w:rPr>
                <w:lang w:val="fi-FI"/>
              </w:rPr>
            </w:pPr>
            <w:r>
              <w:rPr>
                <w:b/>
                <w:u w:val="single"/>
              </w:rPr>
              <w:t>-47 358,41 €</w:t>
            </w:r>
          </w:p>
        </w:tc>
        <w:tc>
          <w:tcPr>
            <w:tcW w:w="3414" w:type="dxa"/>
            <w:tcBorders/>
            <w:vAlign w:val="bottom"/>
          </w:tcPr>
          <w:p>
            <w:pPr>
              <w:pStyle w:val="Normal"/>
              <w:tabs>
                <w:tab w:val="clear" w:pos="720"/>
              </w:tabs>
              <w:spacing w:before="0" w:after="160"/>
              <w:jc w:val="right"/>
              <w:rPr>
                <w:lang w:val="fi-FI"/>
              </w:rPr>
            </w:pPr>
            <w:r>
              <w:rPr>
                <w:b/>
                <w:u w:val="single"/>
              </w:rPr>
              <w:t>41 820,00 €</w:t>
            </w:r>
          </w:p>
        </w:tc>
      </w:tr>
      <w:tr>
        <w:trPr>
          <w:trHeight w:val="347" w:hRule="atLeast"/>
        </w:trPr>
        <w:tc>
          <w:tcPr>
            <w:tcW w:w="4108" w:type="dxa"/>
            <w:tcBorders/>
            <w:vAlign w:val="bottom"/>
          </w:tcPr>
          <w:p>
            <w:pPr>
              <w:pStyle w:val="Normal"/>
              <w:tabs>
                <w:tab w:val="clear" w:pos="720"/>
              </w:tabs>
              <w:spacing w:before="0" w:after="160"/>
              <w:jc w:val="left"/>
              <w:rPr>
                <w:lang w:val="fi-FI"/>
              </w:rPr>
            </w:pPr>
            <w:r>
              <w:rPr>
                <w:b/>
              </w:rPr>
              <w:t>Tuotto/kulujäämä, varsinainen toiminta</w:t>
            </w:r>
          </w:p>
        </w:tc>
        <w:tc>
          <w:tcPr>
            <w:tcW w:w="1280" w:type="dxa"/>
            <w:tcBorders/>
            <w:vAlign w:val="bottom"/>
          </w:tcPr>
          <w:p>
            <w:pPr>
              <w:pStyle w:val="Normal"/>
              <w:tabs>
                <w:tab w:val="clear" w:pos="720"/>
              </w:tabs>
              <w:spacing w:before="0" w:after="160"/>
              <w:jc w:val="right"/>
              <w:rPr>
                <w:lang w:val="fi-FI"/>
              </w:rPr>
            </w:pPr>
            <w:r>
              <w:rPr>
                <w:b/>
                <w:u w:val="single"/>
              </w:rPr>
              <w:t>-21 966,97 €</w:t>
            </w:r>
          </w:p>
        </w:tc>
        <w:tc>
          <w:tcPr>
            <w:tcW w:w="3414" w:type="dxa"/>
            <w:tcBorders/>
            <w:vAlign w:val="bottom"/>
          </w:tcPr>
          <w:p>
            <w:pPr>
              <w:pStyle w:val="Normal"/>
              <w:tabs>
                <w:tab w:val="clear" w:pos="720"/>
              </w:tabs>
              <w:spacing w:before="0" w:after="160"/>
              <w:jc w:val="right"/>
              <w:rPr>
                <w:lang w:val="fi-FI"/>
              </w:rPr>
            </w:pPr>
            <w:r>
              <w:rPr>
                <w:b/>
                <w:u w:val="single"/>
              </w:rPr>
              <w:t>-18 520,00 €</w:t>
            </w:r>
          </w:p>
        </w:tc>
      </w:tr>
      <w:tr>
        <w:trPr>
          <w:trHeight w:val="300" w:hRule="atLeast"/>
        </w:trPr>
        <w:tc>
          <w:tcPr>
            <w:tcW w:w="4108" w:type="dxa"/>
            <w:tcBorders/>
            <w:vAlign w:val="bottom"/>
          </w:tcPr>
          <w:p>
            <w:pPr>
              <w:pStyle w:val="Normal"/>
              <w:tabs>
                <w:tab w:val="clear" w:pos="720"/>
              </w:tabs>
              <w:spacing w:before="0" w:after="160"/>
              <w:jc w:val="left"/>
              <w:rPr>
                <w:lang w:val="fi-FI"/>
              </w:rPr>
            </w:pPr>
            <w:r>
              <w:rPr>
                <w:b/>
              </w:rPr>
              <w:t>Varainhankinta </w:t>
            </w:r>
          </w:p>
        </w:tc>
        <w:tc>
          <w:tcPr>
            <w:tcW w:w="1280" w:type="dxa"/>
            <w:tcBorders/>
            <w:vAlign w:val="bottom"/>
          </w:tcPr>
          <w:p>
            <w:pPr>
              <w:pStyle w:val="Normal"/>
              <w:tabs>
                <w:tab w:val="clear" w:pos="720"/>
              </w:tabs>
              <w:spacing w:before="0" w:after="160"/>
              <w:jc w:val="right"/>
              <w:rPr>
                <w:lang w:val="fi-FI"/>
              </w:rPr>
            </w:pPr>
            <w:r>
              <w:rPr/>
              <w:t> </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b/>
                <w:u w:val="single"/>
              </w:rPr>
              <w:t>Tuotot </w:t>
            </w:r>
          </w:p>
        </w:tc>
        <w:tc>
          <w:tcPr>
            <w:tcW w:w="1280" w:type="dxa"/>
            <w:tcBorders/>
            <w:vAlign w:val="bottom"/>
          </w:tcPr>
          <w:p>
            <w:pPr>
              <w:pStyle w:val="Normal"/>
              <w:tabs>
                <w:tab w:val="clear" w:pos="720"/>
              </w:tabs>
              <w:spacing w:before="0" w:after="160"/>
              <w:jc w:val="right"/>
              <w:rPr>
                <w:lang w:val="fi-FI"/>
              </w:rPr>
            </w:pPr>
            <w:r>
              <w:rPr/>
              <w:t>25 376,94 €</w:t>
            </w:r>
          </w:p>
        </w:tc>
        <w:tc>
          <w:tcPr>
            <w:tcW w:w="3414" w:type="dxa"/>
            <w:tcBorders/>
            <w:vAlign w:val="bottom"/>
          </w:tcPr>
          <w:p>
            <w:pPr>
              <w:pStyle w:val="Normal"/>
              <w:tabs>
                <w:tab w:val="clear" w:pos="720"/>
              </w:tabs>
              <w:spacing w:before="0" w:after="160"/>
              <w:jc w:val="right"/>
              <w:rPr>
                <w:lang w:val="fi-FI"/>
              </w:rPr>
            </w:pPr>
            <w:r>
              <w:rPr>
                <w:b/>
                <w:u w:val="single"/>
              </w:rPr>
              <w:t>18 520,00 €</w:t>
            </w:r>
          </w:p>
        </w:tc>
      </w:tr>
      <w:tr>
        <w:trPr>
          <w:trHeight w:val="276" w:hRule="atLeast"/>
        </w:trPr>
        <w:tc>
          <w:tcPr>
            <w:tcW w:w="4108" w:type="dxa"/>
            <w:tcBorders/>
            <w:vAlign w:val="bottom"/>
          </w:tcPr>
          <w:p>
            <w:pPr>
              <w:pStyle w:val="Normal"/>
              <w:tabs>
                <w:tab w:val="clear" w:pos="720"/>
              </w:tabs>
              <w:spacing w:before="0" w:after="160"/>
              <w:jc w:val="left"/>
              <w:rPr>
                <w:lang w:val="fi-FI"/>
              </w:rPr>
            </w:pPr>
            <w:r>
              <w:rPr/>
              <w:t>7310 Jäsenmaksutulot </w:t>
            </w:r>
          </w:p>
        </w:tc>
        <w:tc>
          <w:tcPr>
            <w:tcW w:w="1280" w:type="dxa"/>
            <w:tcBorders/>
            <w:vAlign w:val="bottom"/>
          </w:tcPr>
          <w:p>
            <w:pPr>
              <w:pStyle w:val="Normal"/>
              <w:tabs>
                <w:tab w:val="clear" w:pos="720"/>
              </w:tabs>
              <w:spacing w:before="0" w:after="160"/>
              <w:jc w:val="right"/>
              <w:rPr>
                <w:lang w:val="fi-FI"/>
              </w:rPr>
            </w:pPr>
            <w:r>
              <w:rPr/>
              <w:t>0</w:t>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7320 Jäsenmaksutulot alle 18v </w:t>
            </w:r>
          </w:p>
        </w:tc>
        <w:tc>
          <w:tcPr>
            <w:tcW w:w="1280" w:type="dxa"/>
            <w:tcBorders/>
            <w:vAlign w:val="bottom"/>
          </w:tcPr>
          <w:p>
            <w:pPr>
              <w:pStyle w:val="Normal"/>
              <w:tabs>
                <w:tab w:val="clear" w:pos="720"/>
              </w:tabs>
              <w:spacing w:before="0" w:after="160"/>
              <w:jc w:val="right"/>
              <w:rPr>
                <w:lang w:val="fi-FI"/>
              </w:rPr>
            </w:pPr>
            <w:r>
              <w:rPr/>
              <w:t>20 639,80 €</w:t>
            </w:r>
          </w:p>
        </w:tc>
        <w:tc>
          <w:tcPr>
            <w:tcW w:w="3414" w:type="dxa"/>
            <w:tcBorders/>
            <w:vAlign w:val="bottom"/>
          </w:tcPr>
          <w:p>
            <w:pPr>
              <w:pStyle w:val="Normal"/>
              <w:tabs>
                <w:tab w:val="clear" w:pos="720"/>
              </w:tabs>
              <w:spacing w:before="0" w:after="160"/>
              <w:jc w:val="right"/>
              <w:rPr>
                <w:lang w:val="fi-FI"/>
              </w:rPr>
            </w:pPr>
            <w:r>
              <w:rPr/>
              <w:t>15 000,00 €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7330 Jäsenmaksutulot, yli 18v  </w:t>
            </w:r>
          </w:p>
        </w:tc>
        <w:tc>
          <w:tcPr>
            <w:tcW w:w="1280" w:type="dxa"/>
            <w:tcBorders/>
            <w:vAlign w:val="bottom"/>
          </w:tcPr>
          <w:p>
            <w:pPr>
              <w:pStyle w:val="Normal"/>
              <w:tabs>
                <w:tab w:val="clear" w:pos="720"/>
              </w:tabs>
              <w:spacing w:before="0" w:after="160"/>
              <w:jc w:val="right"/>
              <w:rPr>
                <w:lang w:val="fi-FI"/>
              </w:rPr>
            </w:pPr>
            <w:r>
              <w:rPr/>
              <w:t>3 717,14 €</w:t>
            </w:r>
          </w:p>
        </w:tc>
        <w:tc>
          <w:tcPr>
            <w:tcW w:w="3414" w:type="dxa"/>
            <w:tcBorders/>
            <w:vAlign w:val="bottom"/>
          </w:tcPr>
          <w:p>
            <w:pPr>
              <w:pStyle w:val="Normal"/>
              <w:tabs>
                <w:tab w:val="clear" w:pos="720"/>
              </w:tabs>
              <w:spacing w:before="0" w:after="160"/>
              <w:jc w:val="right"/>
              <w:rPr>
                <w:lang w:val="fi-FI"/>
              </w:rPr>
            </w:pPr>
            <w:r>
              <w:rPr/>
              <w:t>2 500,00 €</w:t>
            </w:r>
          </w:p>
        </w:tc>
      </w:tr>
      <w:tr>
        <w:trPr>
          <w:trHeight w:val="276" w:hRule="atLeast"/>
        </w:trPr>
        <w:tc>
          <w:tcPr>
            <w:tcW w:w="4108" w:type="dxa"/>
            <w:tcBorders/>
            <w:vAlign w:val="bottom"/>
          </w:tcPr>
          <w:p>
            <w:pPr>
              <w:pStyle w:val="Normal"/>
              <w:tabs>
                <w:tab w:val="clear" w:pos="720"/>
              </w:tabs>
              <w:spacing w:before="0" w:after="160"/>
              <w:jc w:val="left"/>
              <w:rPr>
                <w:lang w:val="fi-FI"/>
              </w:rPr>
            </w:pPr>
            <w:r>
              <w:rPr/>
              <w:t>7340 Kannatusjäsenmaksu </w:t>
            </w:r>
          </w:p>
        </w:tc>
        <w:tc>
          <w:tcPr>
            <w:tcW w:w="1280" w:type="dxa"/>
            <w:tcBorders/>
            <w:vAlign w:val="bottom"/>
          </w:tcPr>
          <w:p>
            <w:pPr>
              <w:pStyle w:val="Normal"/>
              <w:tabs>
                <w:tab w:val="clear" w:pos="720"/>
              </w:tabs>
              <w:spacing w:before="0" w:after="160"/>
              <w:jc w:val="right"/>
              <w:rPr>
                <w:lang w:val="fi-FI"/>
              </w:rPr>
            </w:pPr>
            <w:r>
              <w:rPr/>
              <w:t>20,00 €</w:t>
            </w:r>
          </w:p>
        </w:tc>
        <w:tc>
          <w:tcPr>
            <w:tcW w:w="3414" w:type="dxa"/>
            <w:tcBorders/>
            <w:vAlign w:val="bottom"/>
          </w:tcPr>
          <w:p>
            <w:pPr>
              <w:pStyle w:val="Normal"/>
              <w:tabs>
                <w:tab w:val="clear" w:pos="720"/>
              </w:tabs>
              <w:spacing w:before="0" w:after="160"/>
              <w:jc w:val="right"/>
              <w:rPr>
                <w:lang w:val="fi-FI"/>
              </w:rPr>
            </w:pPr>
            <w:r>
              <w:rPr/>
              <w:t>20,00 €</w:t>
            </w:r>
          </w:p>
        </w:tc>
      </w:tr>
      <w:tr>
        <w:trPr>
          <w:trHeight w:val="276" w:hRule="atLeast"/>
        </w:trPr>
        <w:tc>
          <w:tcPr>
            <w:tcW w:w="4108" w:type="dxa"/>
            <w:tcBorders/>
            <w:vAlign w:val="bottom"/>
          </w:tcPr>
          <w:p>
            <w:pPr>
              <w:pStyle w:val="Normal"/>
              <w:tabs>
                <w:tab w:val="clear" w:pos="720"/>
              </w:tabs>
              <w:spacing w:before="0" w:after="160"/>
              <w:jc w:val="left"/>
              <w:rPr>
                <w:lang w:val="fi-FI"/>
              </w:rPr>
            </w:pPr>
            <w:r>
              <w:rPr/>
              <w:t>7390 Muut varainhankinnan tulot</w:t>
            </w:r>
          </w:p>
        </w:tc>
        <w:tc>
          <w:tcPr>
            <w:tcW w:w="1280" w:type="dxa"/>
            <w:tcBorders/>
            <w:vAlign w:val="bottom"/>
          </w:tcPr>
          <w:p>
            <w:pPr>
              <w:pStyle w:val="Normal"/>
              <w:tabs>
                <w:tab w:val="clear" w:pos="720"/>
              </w:tabs>
              <w:spacing w:before="0" w:after="160"/>
              <w:jc w:val="right"/>
              <w:rPr>
                <w:lang w:val="fi-FI"/>
              </w:rPr>
            </w:pPr>
            <w:r>
              <w:rPr/>
              <w:t>1 000,00 €</w:t>
            </w:r>
          </w:p>
        </w:tc>
        <w:tc>
          <w:tcPr>
            <w:tcW w:w="3414" w:type="dxa"/>
            <w:tcBorders/>
            <w:vAlign w:val="bottom"/>
          </w:tcPr>
          <w:p>
            <w:pPr>
              <w:pStyle w:val="Normal"/>
              <w:tabs>
                <w:tab w:val="clear" w:pos="720"/>
              </w:tabs>
              <w:spacing w:before="0" w:after="160"/>
              <w:jc w:val="right"/>
              <w:rPr>
                <w:lang w:val="fi-FI"/>
              </w:rPr>
            </w:pPr>
            <w:r>
              <w:rPr/>
              <w:t>1 000,00 €</w:t>
            </w:r>
          </w:p>
        </w:tc>
      </w:tr>
      <w:tr>
        <w:trPr>
          <w:trHeight w:val="276" w:hRule="atLeast"/>
        </w:trPr>
        <w:tc>
          <w:tcPr>
            <w:tcW w:w="4108" w:type="dxa"/>
            <w:tcBorders/>
            <w:vAlign w:val="bottom"/>
          </w:tcPr>
          <w:p>
            <w:pPr>
              <w:pStyle w:val="Normal"/>
              <w:tabs>
                <w:tab w:val="clear" w:pos="720"/>
              </w:tabs>
              <w:spacing w:before="0" w:after="160"/>
              <w:jc w:val="left"/>
              <w:rPr>
                <w:lang w:val="fi-FI"/>
              </w:rPr>
            </w:pPr>
            <w:r>
              <w:rPr>
                <w:b/>
                <w:u w:val="single"/>
              </w:rPr>
              <w:t>Kulut </w:t>
            </w:r>
          </w:p>
        </w:tc>
        <w:tc>
          <w:tcPr>
            <w:tcW w:w="1280" w:type="dxa"/>
            <w:tcBorders/>
            <w:vAlign w:val="bottom"/>
          </w:tcPr>
          <w:p>
            <w:pPr>
              <w:pStyle w:val="Normal"/>
              <w:tabs>
                <w:tab w:val="clear" w:pos="720"/>
              </w:tabs>
              <w:spacing w:before="0" w:after="160"/>
              <w:jc w:val="right"/>
              <w:rPr>
                <w:lang w:val="fi-FI"/>
              </w:rPr>
            </w:pPr>
            <w:r>
              <w:rPr/>
            </w:r>
          </w:p>
        </w:tc>
        <w:tc>
          <w:tcPr>
            <w:tcW w:w="3414" w:type="dxa"/>
            <w:tcBorders/>
            <w:vAlign w:val="bottom"/>
          </w:tcPr>
          <w:p>
            <w:pPr>
              <w:pStyle w:val="Normal"/>
              <w:tabs>
                <w:tab w:val="clear" w:pos="720"/>
              </w:tabs>
              <w:spacing w:before="0" w:after="160"/>
              <w:jc w:val="right"/>
              <w:rPr>
                <w:lang w:val="fi-FI"/>
              </w:rPr>
            </w:pPr>
            <w:r>
              <w:rPr/>
              <w:t> </w:t>
            </w:r>
          </w:p>
        </w:tc>
      </w:tr>
      <w:tr>
        <w:trPr>
          <w:trHeight w:val="276" w:hRule="atLeast"/>
        </w:trPr>
        <w:tc>
          <w:tcPr>
            <w:tcW w:w="4108" w:type="dxa"/>
            <w:tcBorders/>
            <w:vAlign w:val="bottom"/>
          </w:tcPr>
          <w:p>
            <w:pPr>
              <w:pStyle w:val="Normal"/>
              <w:tabs>
                <w:tab w:val="clear" w:pos="720"/>
              </w:tabs>
              <w:spacing w:before="0" w:after="160"/>
              <w:jc w:val="left"/>
              <w:rPr>
                <w:lang w:val="fi-FI"/>
              </w:rPr>
            </w:pPr>
            <w:r>
              <w:rPr/>
              <w:t>7410 Judoliiton lisenssit (Judoliiton jäsenmaksu)</w:t>
            </w:r>
          </w:p>
        </w:tc>
        <w:tc>
          <w:tcPr>
            <w:tcW w:w="1280" w:type="dxa"/>
            <w:tcBorders/>
            <w:vAlign w:val="bottom"/>
          </w:tcPr>
          <w:p>
            <w:pPr>
              <w:pStyle w:val="Normal"/>
              <w:tabs>
                <w:tab w:val="clear" w:pos="720"/>
              </w:tabs>
              <w:spacing w:before="0" w:after="160"/>
              <w:jc w:val="right"/>
              <w:rPr>
                <w:lang w:val="fi-FI"/>
              </w:rPr>
            </w:pPr>
            <w:r>
              <w:rPr/>
              <w:t>-6920</w:t>
            </w:r>
          </w:p>
        </w:tc>
        <w:tc>
          <w:tcPr>
            <w:tcW w:w="3414" w:type="dxa"/>
            <w:tcBorders/>
            <w:vAlign w:val="bottom"/>
          </w:tcPr>
          <w:p>
            <w:pPr>
              <w:pStyle w:val="Normal"/>
              <w:tabs>
                <w:tab w:val="clear" w:pos="720"/>
              </w:tabs>
              <w:spacing w:before="0" w:after="160"/>
              <w:jc w:val="right"/>
              <w:rPr>
                <w:lang w:val="fi-FI"/>
              </w:rPr>
            </w:pPr>
            <w:r>
              <w:rPr/>
              <w:t>0</w:t>
            </w:r>
          </w:p>
        </w:tc>
      </w:tr>
      <w:tr>
        <w:trPr>
          <w:trHeight w:val="347" w:hRule="atLeast"/>
        </w:trPr>
        <w:tc>
          <w:tcPr>
            <w:tcW w:w="4108" w:type="dxa"/>
            <w:tcBorders/>
            <w:vAlign w:val="bottom"/>
          </w:tcPr>
          <w:p>
            <w:pPr>
              <w:pStyle w:val="Normal"/>
              <w:tabs>
                <w:tab w:val="clear" w:pos="720"/>
              </w:tabs>
              <w:spacing w:before="0" w:after="160"/>
              <w:jc w:val="left"/>
              <w:rPr>
                <w:lang w:val="fi-FI"/>
              </w:rPr>
            </w:pPr>
            <w:r>
              <w:rPr>
                <w:b/>
              </w:rPr>
              <w:t>Varainhankinta yhteensä </w:t>
            </w:r>
          </w:p>
        </w:tc>
        <w:tc>
          <w:tcPr>
            <w:tcW w:w="1280" w:type="dxa"/>
            <w:tcBorders/>
            <w:vAlign w:val="bottom"/>
          </w:tcPr>
          <w:p>
            <w:pPr>
              <w:pStyle w:val="Normal"/>
              <w:tabs>
                <w:tab w:val="clear" w:pos="720"/>
              </w:tabs>
              <w:spacing w:before="0" w:after="160"/>
              <w:jc w:val="right"/>
              <w:rPr>
                <w:lang w:val="fi-FI"/>
              </w:rPr>
            </w:pPr>
            <w:r>
              <w:rPr>
                <w:b/>
                <w:u w:val="single"/>
              </w:rPr>
              <w:t>18 456,94 €</w:t>
            </w:r>
          </w:p>
        </w:tc>
        <w:tc>
          <w:tcPr>
            <w:tcW w:w="3414" w:type="dxa"/>
            <w:tcBorders/>
            <w:vAlign w:val="bottom"/>
          </w:tcPr>
          <w:p>
            <w:pPr>
              <w:pStyle w:val="Normal"/>
              <w:tabs>
                <w:tab w:val="clear" w:pos="720"/>
              </w:tabs>
              <w:spacing w:before="0" w:after="160"/>
              <w:jc w:val="right"/>
              <w:rPr>
                <w:lang w:val="fi-FI"/>
              </w:rPr>
            </w:pPr>
            <w:r>
              <w:rPr>
                <w:b/>
                <w:u w:val="single"/>
              </w:rPr>
              <w:t>18 520,00 €</w:t>
            </w:r>
          </w:p>
        </w:tc>
      </w:tr>
      <w:tr>
        <w:trPr>
          <w:trHeight w:val="276" w:hRule="atLeast"/>
        </w:trPr>
        <w:tc>
          <w:tcPr>
            <w:tcW w:w="4108" w:type="dxa"/>
            <w:tcBorders/>
            <w:vAlign w:val="bottom"/>
          </w:tcPr>
          <w:p>
            <w:pPr>
              <w:pStyle w:val="Normal"/>
              <w:tabs>
                <w:tab w:val="clear" w:pos="720"/>
              </w:tabs>
              <w:spacing w:before="0" w:after="160"/>
              <w:jc w:val="left"/>
              <w:rPr>
                <w:lang w:val="fi-FI"/>
              </w:rPr>
            </w:pPr>
            <w:r>
              <w:rPr/>
              <w:t> </w:t>
            </w:r>
          </w:p>
        </w:tc>
        <w:tc>
          <w:tcPr>
            <w:tcW w:w="1280" w:type="dxa"/>
            <w:tcBorders/>
            <w:vAlign w:val="bottom"/>
          </w:tcPr>
          <w:p>
            <w:pPr>
              <w:pStyle w:val="Normal"/>
              <w:tabs>
                <w:tab w:val="clear" w:pos="720"/>
              </w:tabs>
              <w:spacing w:before="0" w:after="160"/>
              <w:jc w:val="right"/>
              <w:rPr>
                <w:lang w:val="fi-FI"/>
              </w:rPr>
            </w:pPr>
            <w:r>
              <w:rPr/>
              <w:t> </w:t>
            </w:r>
          </w:p>
        </w:tc>
        <w:tc>
          <w:tcPr>
            <w:tcW w:w="3414" w:type="dxa"/>
            <w:tcBorders/>
            <w:vAlign w:val="bottom"/>
          </w:tcPr>
          <w:p>
            <w:pPr>
              <w:pStyle w:val="Normal"/>
              <w:tabs>
                <w:tab w:val="clear" w:pos="720"/>
              </w:tabs>
              <w:spacing w:before="0" w:after="160"/>
              <w:jc w:val="right"/>
              <w:rPr>
                <w:lang w:val="fi-FI"/>
              </w:rPr>
            </w:pPr>
            <w:r>
              <w:rPr/>
              <w:t> </w:t>
            </w:r>
          </w:p>
        </w:tc>
      </w:tr>
      <w:tr>
        <w:trPr>
          <w:trHeight w:val="347" w:hRule="atLeast"/>
        </w:trPr>
        <w:tc>
          <w:tcPr>
            <w:tcW w:w="4108" w:type="dxa"/>
            <w:tcBorders/>
            <w:vAlign w:val="bottom"/>
          </w:tcPr>
          <w:p>
            <w:pPr>
              <w:pStyle w:val="Normal"/>
              <w:tabs>
                <w:tab w:val="clear" w:pos="720"/>
              </w:tabs>
              <w:spacing w:before="0" w:after="160"/>
              <w:jc w:val="left"/>
              <w:rPr>
                <w:lang w:val="fi-FI"/>
              </w:rPr>
            </w:pPr>
            <w:r>
              <w:rPr>
                <w:b/>
              </w:rPr>
              <w:t>Tuotto/kulujäämä </w:t>
            </w:r>
          </w:p>
        </w:tc>
        <w:tc>
          <w:tcPr>
            <w:tcW w:w="1280" w:type="dxa"/>
            <w:tcBorders/>
            <w:vAlign w:val="bottom"/>
          </w:tcPr>
          <w:p>
            <w:pPr>
              <w:pStyle w:val="Normal"/>
              <w:tabs>
                <w:tab w:val="clear" w:pos="720"/>
              </w:tabs>
              <w:spacing w:before="0" w:after="160"/>
              <w:jc w:val="right"/>
              <w:rPr>
                <w:lang w:val="fi-FI"/>
              </w:rPr>
            </w:pPr>
            <w:r>
              <w:rPr>
                <w:b/>
                <w:u w:val="single"/>
              </w:rPr>
              <w:t>-3 510,03 €</w:t>
            </w:r>
          </w:p>
        </w:tc>
        <w:tc>
          <w:tcPr>
            <w:tcW w:w="3414" w:type="dxa"/>
            <w:tcBorders/>
            <w:vAlign w:val="bottom"/>
          </w:tcPr>
          <w:p>
            <w:pPr>
              <w:pStyle w:val="Normal"/>
              <w:tabs>
                <w:tab w:val="clear" w:pos="720"/>
              </w:tabs>
              <w:spacing w:before="0" w:after="160"/>
              <w:jc w:val="right"/>
              <w:rPr>
                <w:lang w:val="fi-FI"/>
              </w:rPr>
            </w:pPr>
            <w:r>
              <w:rPr>
                <w:b/>
                <w:u w:val="single"/>
              </w:rPr>
              <w:t>0,00 €</w:t>
            </w:r>
          </w:p>
        </w:tc>
      </w:tr>
    </w:tbl>
    <w:p>
      <w:pPr>
        <w:pStyle w:val="Normal"/>
        <w:rPr>
          <w:lang w:val="fi-FI"/>
        </w:rPr>
      </w:pPr>
      <w:r>
        <w:rPr/>
      </w:r>
    </w:p>
    <w:p>
      <w:pPr>
        <w:pStyle w:val="Normal"/>
        <w:spacing w:before="0" w:after="160"/>
        <w:rPr>
          <w:lang w:val="fi-FI"/>
        </w:rPr>
      </w:pPr>
      <w:r>
        <w:rPr/>
      </w:r>
    </w:p>
    <w:sectPr>
      <w:headerReference w:type="default" r:id="rId7"/>
      <w:type w:val="nextPage"/>
      <w:pgSz w:w="11906" w:h="16838"/>
      <w:pgMar w:left="1134" w:right="1134" w:header="720" w:top="851" w:footer="0" w:bottom="709" w:gutter="0"/>
      <w:pgNumType w:fmt="decimal"/>
      <w:formProt w:val="false"/>
      <w:titlePg/>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jc w:val="right"/>
      <w:rPr>
        <w:b/>
        <w:b/>
      </w:rPr>
    </w:pPr>
    <w:r>
      <w:rPr/>
      <w:fldChar w:fldCharType="begin"/>
    </w:r>
    <w:r>
      <w:rPr/>
      <w:instrText> PAGE </w:instrText>
    </w:r>
    <w:r>
      <w:rPr/>
      <w:fldChar w:fldCharType="separate"/>
    </w:r>
    <w:r>
      <w:rPr/>
      <w:t>9</w:t>
    </w:r>
    <w:r>
      <w:rPr/>
      <w:fldChar w:fldCharType="end"/>
    </w:r>
    <w:r>
      <w:rPr/>
      <w:t xml:space="preserve">( </w:t>
    </w:r>
    <w:r>
      <w:rPr/>
      <w:fldChar w:fldCharType="begin"/>
    </w:r>
    <w:r>
      <w:rPr/>
      <w:instrText> NUMPAGES </w:instrText>
    </w:r>
    <w:r>
      <w:rPr/>
      <w:fldChar w:fldCharType="separate"/>
    </w:r>
    <w:r>
      <w:rPr/>
      <w:t>9</w:t>
    </w:r>
    <w:r>
      <w:rPr/>
      <w:fldChar w:fldCharType="end"/>
    </w:r>
    <w:r>
      <w:rPr>
        <w:b/>
      </w:rPr>
      <w:t>)</w:t>
    </w:r>
  </w:p>
  <w:p>
    <w:pPr>
      <w:pStyle w:val="Yltunnist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Otsikko1"/>
      <w:numFmt w:val="decimal"/>
      <w:lvlText w:val="%1"/>
      <w:lvlJc w:val="left"/>
      <w:pPr>
        <w:tabs>
          <w:tab w:val="num" w:pos="0"/>
        </w:tabs>
        <w:ind w:left="432" w:hanging="432"/>
      </w:pPr>
    </w:lvl>
    <w:lvl w:ilvl="1">
      <w:start w:val="1"/>
      <w:pStyle w:val="Otsikko2"/>
      <w:numFmt w:val="decimal"/>
      <w:lvlText w:val="%1.%2"/>
      <w:lvlJc w:val="left"/>
      <w:pPr>
        <w:tabs>
          <w:tab w:val="num" w:pos="0"/>
        </w:tabs>
        <w:ind w:left="576" w:hanging="576"/>
      </w:pPr>
    </w:lvl>
    <w:lvl w:ilvl="2">
      <w:start w:val="1"/>
      <w:pStyle w:val="Otsikko3"/>
      <w:numFmt w:val="decimal"/>
      <w:lvlText w:val="%1.%2.%3"/>
      <w:lvlJc w:val="left"/>
      <w:pPr>
        <w:tabs>
          <w:tab w:val="num" w:pos="0"/>
        </w:tabs>
        <w:ind w:left="720" w:hanging="720"/>
      </w:pPr>
    </w:lvl>
    <w:lvl w:ilvl="3">
      <w:start w:val="1"/>
      <w:pStyle w:val="Otsikko4"/>
      <w:numFmt w:val="decimal"/>
      <w:lvlText w:val="%1.%2.%3.%4"/>
      <w:lvlJc w:val="left"/>
      <w:pPr>
        <w:tabs>
          <w:tab w:val="num" w:pos="0"/>
        </w:tabs>
        <w:ind w:left="864" w:hanging="864"/>
      </w:pPr>
    </w:lvl>
    <w:lvl w:ilvl="4">
      <w:start w:val="1"/>
      <w:pStyle w:val="Otsikko5"/>
      <w:numFmt w:val="decimal"/>
      <w:lvlText w:val="%1.%2.%3.%4.%5"/>
      <w:lvlJc w:val="left"/>
      <w:pPr>
        <w:tabs>
          <w:tab w:val="num" w:pos="0"/>
        </w:tabs>
        <w:ind w:left="1008" w:hanging="1008"/>
      </w:pPr>
    </w:lvl>
    <w:lvl w:ilvl="5">
      <w:start w:val="1"/>
      <w:pStyle w:val="Otsikko6"/>
      <w:numFmt w:val="decimal"/>
      <w:lvlText w:val="%1.%2.%3.%4.%5.%6"/>
      <w:lvlJc w:val="left"/>
      <w:pPr>
        <w:tabs>
          <w:tab w:val="num" w:pos="0"/>
        </w:tabs>
        <w:ind w:left="1152" w:hanging="1152"/>
      </w:pPr>
    </w:lvl>
    <w:lvl w:ilvl="6">
      <w:start w:val="1"/>
      <w:pStyle w:val="Otsikko7"/>
      <w:numFmt w:val="decimal"/>
      <w:lvlText w:val="%1.%2.%3.%4.%5.%6.%7"/>
      <w:lvlJc w:val="left"/>
      <w:pPr>
        <w:tabs>
          <w:tab w:val="num" w:pos="0"/>
        </w:tabs>
        <w:ind w:left="1296" w:hanging="1296"/>
      </w:pPr>
    </w:lvl>
    <w:lvl w:ilvl="7">
      <w:start w:val="1"/>
      <w:pStyle w:val="Otsikko8"/>
      <w:numFmt w:val="decimal"/>
      <w:lvlText w:val="%1.%2.%3.%4.%5.%6.%7.%8"/>
      <w:lvlJc w:val="left"/>
      <w:pPr>
        <w:tabs>
          <w:tab w:val="num" w:pos="0"/>
        </w:tabs>
        <w:ind w:left="1440" w:hanging="1440"/>
      </w:pPr>
    </w:lvl>
    <w:lvl w:ilvl="8">
      <w:start w:val="1"/>
      <w:pStyle w:val="Otsikko9"/>
      <w:numFmt w:val="decimal"/>
      <w:lvlText w:val="%1.%2.%3.%4.%5.%6.%7.%8.%9"/>
      <w:lvlJc w:val="left"/>
      <w:pPr>
        <w:tabs>
          <w:tab w:val="num" w:pos="0"/>
        </w:tabs>
        <w:ind w:left="1584" w:hanging="1584"/>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27e9"/>
    <w:pPr>
      <w:widowControl/>
      <w:bidi w:val="0"/>
      <w:spacing w:lineRule="auto" w:line="259" w:before="0" w:after="160"/>
      <w:jc w:val="left"/>
    </w:pPr>
    <w:rPr>
      <w:rFonts w:ascii="Calibri" w:hAnsi="Calibri" w:eastAsia="宋体" w:cs="" w:asciiTheme="minorHAnsi" w:cstheme="minorBidi" w:eastAsiaTheme="minorEastAsia" w:hAnsiTheme="minorHAnsi"/>
      <w:color w:val="auto"/>
      <w:kern w:val="0"/>
      <w:sz w:val="22"/>
      <w:szCs w:val="22"/>
      <w:lang w:val="en-US" w:eastAsia="zh-CN" w:bidi="ar-SA"/>
    </w:rPr>
  </w:style>
  <w:style w:type="paragraph" w:styleId="Otsikko1">
    <w:name w:val="Heading 1"/>
    <w:basedOn w:val="Normal"/>
    <w:next w:val="Normal"/>
    <w:link w:val="Otsikko1Char"/>
    <w:uiPriority w:val="9"/>
    <w:qFormat/>
    <w:rsid w:val="00ba4349"/>
    <w:pPr>
      <w:keepNext w:val="true"/>
      <w:keepLines/>
      <w:numPr>
        <w:ilvl w:val="0"/>
        <w:numId w:val="1"/>
      </w:numPr>
      <w:spacing w:before="240" w:after="0"/>
      <w:outlineLvl w:val="0"/>
    </w:pPr>
    <w:rPr>
      <w:rFonts w:ascii="Cambria" w:hAnsi="Cambria" w:eastAsia="宋体" w:cs="" w:asciiTheme="majorHAnsi" w:cstheme="majorBidi" w:eastAsiaTheme="majorEastAsia" w:hAnsiTheme="majorHAnsi"/>
      <w:color w:val="262626" w:themeColor="text1" w:themeTint="d9"/>
      <w:sz w:val="32"/>
      <w:szCs w:val="32"/>
    </w:rPr>
  </w:style>
  <w:style w:type="paragraph" w:styleId="Otsikko2">
    <w:name w:val="Heading 2"/>
    <w:basedOn w:val="Normal"/>
    <w:next w:val="Normal"/>
    <w:link w:val="Otsikko2Char"/>
    <w:uiPriority w:val="9"/>
    <w:unhideWhenUsed/>
    <w:qFormat/>
    <w:rsid w:val="000d20dd"/>
    <w:pPr>
      <w:keepNext w:val="true"/>
      <w:keepLines/>
      <w:numPr>
        <w:ilvl w:val="1"/>
        <w:numId w:val="1"/>
      </w:numPr>
      <w:spacing w:before="40" w:after="0"/>
      <w:outlineLvl w:val="1"/>
    </w:pPr>
    <w:rPr>
      <w:rFonts w:ascii="Cambria" w:hAnsi="Cambria" w:eastAsia="宋体" w:cs="" w:asciiTheme="majorHAnsi" w:cstheme="majorBidi" w:eastAsiaTheme="majorEastAsia" w:hAnsiTheme="majorHAnsi"/>
      <w:color w:val="262626" w:themeColor="text1" w:themeTint="d9"/>
      <w:sz w:val="28"/>
      <w:szCs w:val="28"/>
    </w:rPr>
  </w:style>
  <w:style w:type="paragraph" w:styleId="Otsikko3">
    <w:name w:val="Heading 3"/>
    <w:basedOn w:val="Normal"/>
    <w:next w:val="Normal"/>
    <w:link w:val="Otsikko3Char"/>
    <w:uiPriority w:val="9"/>
    <w:semiHidden/>
    <w:unhideWhenUsed/>
    <w:qFormat/>
    <w:rsid w:val="00cf27e9"/>
    <w:pPr>
      <w:keepNext w:val="true"/>
      <w:keepLines/>
      <w:numPr>
        <w:ilvl w:val="2"/>
        <w:numId w:val="1"/>
      </w:numPr>
      <w:spacing w:before="40" w:after="0"/>
      <w:outlineLvl w:val="2"/>
    </w:pPr>
    <w:rPr>
      <w:rFonts w:ascii="Cambria" w:hAnsi="Cambria" w:eastAsia="宋体" w:cs="" w:asciiTheme="majorHAnsi" w:cstheme="majorBidi" w:eastAsiaTheme="majorEastAsia" w:hAnsiTheme="majorHAnsi"/>
      <w:color w:val="0D0D0D" w:themeColor="text1" w:themeTint="f2"/>
      <w:sz w:val="24"/>
      <w:szCs w:val="24"/>
    </w:rPr>
  </w:style>
  <w:style w:type="paragraph" w:styleId="Otsikko4">
    <w:name w:val="Heading 4"/>
    <w:basedOn w:val="Normal"/>
    <w:next w:val="Normal"/>
    <w:link w:val="Otsikko4Char"/>
    <w:uiPriority w:val="9"/>
    <w:semiHidden/>
    <w:unhideWhenUsed/>
    <w:qFormat/>
    <w:rsid w:val="00cf27e9"/>
    <w:pPr>
      <w:keepNext w:val="true"/>
      <w:keepLines/>
      <w:numPr>
        <w:ilvl w:val="3"/>
        <w:numId w:val="1"/>
      </w:numPr>
      <w:spacing w:before="40" w:after="0"/>
      <w:outlineLvl w:val="3"/>
    </w:pPr>
    <w:rPr>
      <w:rFonts w:ascii="Cambria" w:hAnsi="Cambria" w:eastAsia="宋体" w:cs="" w:asciiTheme="majorHAnsi" w:cstheme="majorBidi" w:eastAsiaTheme="majorEastAsia" w:hAnsiTheme="majorHAnsi"/>
      <w:i/>
      <w:iCs/>
      <w:color w:val="404040" w:themeColor="text1" w:themeTint="bf"/>
    </w:rPr>
  </w:style>
  <w:style w:type="paragraph" w:styleId="Otsikko5">
    <w:name w:val="Heading 5"/>
    <w:basedOn w:val="Normal"/>
    <w:next w:val="Normal"/>
    <w:link w:val="Otsikko5Char"/>
    <w:uiPriority w:val="9"/>
    <w:semiHidden/>
    <w:unhideWhenUsed/>
    <w:qFormat/>
    <w:rsid w:val="00cf27e9"/>
    <w:pPr>
      <w:keepNext w:val="true"/>
      <w:keepLines/>
      <w:numPr>
        <w:ilvl w:val="4"/>
        <w:numId w:val="1"/>
      </w:numPr>
      <w:spacing w:before="40" w:after="0"/>
      <w:outlineLvl w:val="4"/>
    </w:pPr>
    <w:rPr>
      <w:rFonts w:ascii="Cambria" w:hAnsi="Cambria" w:eastAsia="宋体" w:cs="" w:asciiTheme="majorHAnsi" w:cstheme="majorBidi" w:eastAsiaTheme="majorEastAsia" w:hAnsiTheme="majorHAnsi"/>
      <w:color w:val="404040" w:themeColor="text1" w:themeTint="bf"/>
    </w:rPr>
  </w:style>
  <w:style w:type="paragraph" w:styleId="Otsikko6">
    <w:name w:val="Heading 6"/>
    <w:basedOn w:val="Normal"/>
    <w:next w:val="Normal"/>
    <w:link w:val="Otsikko6Char"/>
    <w:uiPriority w:val="9"/>
    <w:semiHidden/>
    <w:unhideWhenUsed/>
    <w:qFormat/>
    <w:rsid w:val="00cf27e9"/>
    <w:pPr>
      <w:keepNext w:val="true"/>
      <w:keepLines/>
      <w:numPr>
        <w:ilvl w:val="5"/>
        <w:numId w:val="1"/>
      </w:numPr>
      <w:spacing w:before="40" w:after="0"/>
      <w:outlineLvl w:val="5"/>
    </w:pPr>
    <w:rPr>
      <w:rFonts w:ascii="Cambria" w:hAnsi="Cambria" w:eastAsia="宋体" w:cs="" w:asciiTheme="majorHAnsi" w:cstheme="majorBidi" w:eastAsiaTheme="majorEastAsia" w:hAnsiTheme="majorHAnsi"/>
    </w:rPr>
  </w:style>
  <w:style w:type="paragraph" w:styleId="Otsikko7">
    <w:name w:val="Heading 7"/>
    <w:basedOn w:val="Normal"/>
    <w:next w:val="Normal"/>
    <w:link w:val="Otsikko7Char"/>
    <w:uiPriority w:val="9"/>
    <w:semiHidden/>
    <w:unhideWhenUsed/>
    <w:qFormat/>
    <w:rsid w:val="00cf27e9"/>
    <w:pPr>
      <w:keepNext w:val="true"/>
      <w:keepLines/>
      <w:numPr>
        <w:ilvl w:val="6"/>
        <w:numId w:val="1"/>
      </w:numPr>
      <w:spacing w:before="40" w:after="0"/>
      <w:outlineLvl w:val="6"/>
    </w:pPr>
    <w:rPr>
      <w:rFonts w:ascii="Cambria" w:hAnsi="Cambria" w:eastAsia="宋体" w:cs="" w:asciiTheme="majorHAnsi" w:cstheme="majorBidi" w:eastAsiaTheme="majorEastAsia" w:hAnsiTheme="majorHAnsi"/>
      <w:i/>
      <w:iCs/>
    </w:rPr>
  </w:style>
  <w:style w:type="paragraph" w:styleId="Otsikko8">
    <w:name w:val="Heading 8"/>
    <w:basedOn w:val="Normal"/>
    <w:next w:val="Normal"/>
    <w:link w:val="Otsikko8Char"/>
    <w:uiPriority w:val="9"/>
    <w:semiHidden/>
    <w:unhideWhenUsed/>
    <w:qFormat/>
    <w:rsid w:val="00cf27e9"/>
    <w:pPr>
      <w:keepNext w:val="true"/>
      <w:keepLines/>
      <w:numPr>
        <w:ilvl w:val="7"/>
        <w:numId w:val="1"/>
      </w:numPr>
      <w:spacing w:before="40" w:after="0"/>
      <w:outlineLvl w:val="7"/>
    </w:pPr>
    <w:rPr>
      <w:rFonts w:ascii="Cambria" w:hAnsi="Cambria" w:eastAsia="宋体" w:cs="" w:asciiTheme="majorHAnsi" w:cstheme="majorBidi" w:eastAsiaTheme="majorEastAsia" w:hAnsiTheme="majorHAnsi"/>
      <w:color w:val="262626" w:themeColor="text1" w:themeTint="d9"/>
      <w:sz w:val="21"/>
      <w:szCs w:val="21"/>
    </w:rPr>
  </w:style>
  <w:style w:type="paragraph" w:styleId="Otsikko9">
    <w:name w:val="Heading 9"/>
    <w:basedOn w:val="Normal"/>
    <w:next w:val="Normal"/>
    <w:link w:val="Otsikko9Char"/>
    <w:uiPriority w:val="9"/>
    <w:semiHidden/>
    <w:unhideWhenUsed/>
    <w:qFormat/>
    <w:rsid w:val="00cf27e9"/>
    <w:pPr>
      <w:keepNext w:val="true"/>
      <w:keepLines/>
      <w:numPr>
        <w:ilvl w:val="8"/>
        <w:numId w:val="1"/>
      </w:numPr>
      <w:spacing w:before="40" w:after="0"/>
      <w:outlineLvl w:val="8"/>
    </w:pPr>
    <w:rPr>
      <w:rFonts w:ascii="Cambria" w:hAnsi="Cambria" w:eastAsia="宋体" w:cs="" w:asciiTheme="majorHAnsi" w:cstheme="majorBidi" w:eastAsiaTheme="majorEastAsia" w:hAnsiTheme="majorHAnsi"/>
      <w:i/>
      <w:iCs/>
      <w:color w:val="262626" w:themeColor="text1" w:themeTint="d9"/>
      <w:sz w:val="21"/>
      <w:szCs w:val="21"/>
    </w:rPr>
  </w:style>
  <w:style w:type="character" w:styleId="DefaultParagraphFont" w:default="1">
    <w:name w:val="Default Paragraph Font"/>
    <w:uiPriority w:val="1"/>
    <w:semiHidden/>
    <w:unhideWhenUsed/>
    <w:qFormat/>
    <w:rPr/>
  </w:style>
  <w:style w:type="character" w:styleId="Kappaleenoletusfontti1" w:customStyle="1">
    <w:name w:val="Kappaleen oletusfontti1"/>
    <w:qFormat/>
    <w:rsid w:val="00ef272e"/>
    <w:rPr/>
  </w:style>
  <w:style w:type="character" w:styleId="Heading1Char" w:customStyle="1">
    <w:name w:val="Heading 1 Char"/>
    <w:basedOn w:val="DefaultParagraphFont"/>
    <w:qFormat/>
    <w:rsid w:val="00ef272e"/>
    <w:rPr>
      <w:rFonts w:eastAsia="SimSun"/>
      <w:bCs w:val="false"/>
      <w:lang w:val="fi-FI"/>
    </w:rPr>
  </w:style>
  <w:style w:type="character" w:styleId="Heading2Char" w:customStyle="1">
    <w:name w:val="Heading2 Char"/>
    <w:basedOn w:val="Heading1Char"/>
    <w:qFormat/>
    <w:rsid w:val="00ef272e"/>
    <w:rPr>
      <w:rFonts w:eastAsia="SimSun" w:cs="Arial"/>
      <w:bCs w:val="false"/>
      <w:color w:val="000000"/>
      <w:sz w:val="24"/>
      <w:szCs w:val="24"/>
      <w:lang w:val="fi-FI"/>
    </w:rPr>
  </w:style>
  <w:style w:type="character" w:styleId="YltunnisteChar" w:customStyle="1">
    <w:name w:val="Ylätunniste Char"/>
    <w:basedOn w:val="DefaultParagraphFont"/>
    <w:link w:val="Yltunniste"/>
    <w:uiPriority w:val="99"/>
    <w:qFormat/>
    <w:rsid w:val="007675b6"/>
    <w:rPr>
      <w:rFonts w:ascii="Arial" w:hAnsi="Arial" w:eastAsia="SimSun-ExtB"/>
      <w:bCs/>
      <w:sz w:val="24"/>
      <w:szCs w:val="24"/>
      <w:lang w:val="fi-FI"/>
    </w:rPr>
  </w:style>
  <w:style w:type="character" w:styleId="AlatunnisteChar" w:customStyle="1">
    <w:name w:val="Alatunniste Char"/>
    <w:basedOn w:val="DefaultParagraphFont"/>
    <w:link w:val="Alatunniste"/>
    <w:uiPriority w:val="99"/>
    <w:semiHidden/>
    <w:qFormat/>
    <w:rsid w:val="007675b6"/>
    <w:rPr>
      <w:rFonts w:ascii="Arial" w:hAnsi="Arial" w:eastAsia="SimSun-ExtB"/>
      <w:bCs/>
      <w:sz w:val="24"/>
      <w:szCs w:val="24"/>
      <w:lang w:val="fi-FI"/>
    </w:rPr>
  </w:style>
  <w:style w:type="character" w:styleId="EivliChar" w:customStyle="1">
    <w:name w:val="Ei väliä Char"/>
    <w:basedOn w:val="DefaultParagraphFont"/>
    <w:link w:val="Eivli"/>
    <w:uiPriority w:val="1"/>
    <w:qFormat/>
    <w:rsid w:val="00d43454"/>
    <w:rPr/>
  </w:style>
  <w:style w:type="character" w:styleId="SelitetekstiChar" w:customStyle="1">
    <w:name w:val="Seliteteksti Char"/>
    <w:basedOn w:val="DefaultParagraphFont"/>
    <w:link w:val="Seliteteksti"/>
    <w:uiPriority w:val="99"/>
    <w:semiHidden/>
    <w:qFormat/>
    <w:rsid w:val="00d43454"/>
    <w:rPr>
      <w:rFonts w:ascii="Tahoma" w:hAnsi="Tahoma" w:eastAsia="SimSun-ExtB" w:cs="Tahoma"/>
      <w:bCs/>
      <w:sz w:val="16"/>
      <w:szCs w:val="16"/>
      <w:lang w:val="fi-FI"/>
    </w:rPr>
  </w:style>
  <w:style w:type="character" w:styleId="Internetlinkki">
    <w:name w:val="Internet-linkki"/>
    <w:basedOn w:val="DefaultParagraphFont"/>
    <w:uiPriority w:val="99"/>
    <w:unhideWhenUsed/>
    <w:rsid w:val="00b02609"/>
    <w:rPr>
      <w:color w:val="0000FF" w:themeColor="hyperlink"/>
      <w:u w:val="single"/>
    </w:rPr>
  </w:style>
  <w:style w:type="character" w:styleId="Hakemistolinkki" w:customStyle="1">
    <w:name w:val="Hakemistolinkki"/>
    <w:qFormat/>
    <w:rsid w:val="0054539b"/>
    <w:rPr/>
  </w:style>
  <w:style w:type="character" w:styleId="Otsikko2Char" w:customStyle="1">
    <w:name w:val="Otsikko 2 Char"/>
    <w:basedOn w:val="DefaultParagraphFont"/>
    <w:link w:val="Otsikko2"/>
    <w:uiPriority w:val="9"/>
    <w:qFormat/>
    <w:rsid w:val="000d20dd"/>
    <w:rPr>
      <w:rFonts w:ascii="Cambria" w:hAnsi="Cambria" w:eastAsia="宋体" w:cs="" w:asciiTheme="majorHAnsi" w:cstheme="majorBidi" w:eastAsiaTheme="majorEastAsia" w:hAnsiTheme="majorHAnsi"/>
      <w:color w:val="262626" w:themeColor="text1" w:themeTint="d9"/>
      <w:sz w:val="28"/>
      <w:szCs w:val="28"/>
    </w:rPr>
  </w:style>
  <w:style w:type="character" w:styleId="Otsikko1Char" w:customStyle="1">
    <w:name w:val="Otsikko 1 Char"/>
    <w:basedOn w:val="DefaultParagraphFont"/>
    <w:link w:val="Otsikko1"/>
    <w:uiPriority w:val="9"/>
    <w:qFormat/>
    <w:rsid w:val="00ba4349"/>
    <w:rPr>
      <w:rFonts w:ascii="Cambria" w:hAnsi="Cambria" w:eastAsia="宋体" w:cs="" w:asciiTheme="majorHAnsi" w:cstheme="majorBidi" w:eastAsiaTheme="majorEastAsia" w:hAnsiTheme="majorHAnsi"/>
      <w:color w:val="262626" w:themeColor="text1" w:themeTint="d9"/>
      <w:sz w:val="32"/>
      <w:szCs w:val="32"/>
    </w:rPr>
  </w:style>
  <w:style w:type="character" w:styleId="Otsikko3Char" w:customStyle="1">
    <w:name w:val="Otsikko 3 Char"/>
    <w:basedOn w:val="DefaultParagraphFont"/>
    <w:link w:val="Otsikko3"/>
    <w:uiPriority w:val="9"/>
    <w:semiHidden/>
    <w:qFormat/>
    <w:rsid w:val="00cf27e9"/>
    <w:rPr>
      <w:rFonts w:ascii="Cambria" w:hAnsi="Cambria" w:eastAsia="宋体" w:cs="" w:asciiTheme="majorHAnsi" w:cstheme="majorBidi" w:eastAsiaTheme="majorEastAsia" w:hAnsiTheme="majorHAnsi"/>
      <w:color w:val="0D0D0D" w:themeColor="text1" w:themeTint="f2"/>
      <w:sz w:val="24"/>
      <w:szCs w:val="24"/>
    </w:rPr>
  </w:style>
  <w:style w:type="character" w:styleId="Otsikko4Char" w:customStyle="1">
    <w:name w:val="Otsikko 4 Char"/>
    <w:basedOn w:val="DefaultParagraphFont"/>
    <w:link w:val="Otsikko4"/>
    <w:uiPriority w:val="9"/>
    <w:semiHidden/>
    <w:qFormat/>
    <w:rsid w:val="00cf27e9"/>
    <w:rPr>
      <w:rFonts w:ascii="Cambria" w:hAnsi="Cambria" w:eastAsia="宋体" w:cs="" w:asciiTheme="majorHAnsi" w:cstheme="majorBidi" w:eastAsiaTheme="majorEastAsia" w:hAnsiTheme="majorHAnsi"/>
      <w:i/>
      <w:iCs/>
      <w:color w:val="404040" w:themeColor="text1" w:themeTint="bf"/>
    </w:rPr>
  </w:style>
  <w:style w:type="character" w:styleId="Otsikko5Char" w:customStyle="1">
    <w:name w:val="Otsikko 5 Char"/>
    <w:basedOn w:val="DefaultParagraphFont"/>
    <w:link w:val="Otsikko5"/>
    <w:uiPriority w:val="9"/>
    <w:semiHidden/>
    <w:qFormat/>
    <w:rsid w:val="00cf27e9"/>
    <w:rPr>
      <w:rFonts w:ascii="Cambria" w:hAnsi="Cambria" w:eastAsia="宋体" w:cs="" w:asciiTheme="majorHAnsi" w:cstheme="majorBidi" w:eastAsiaTheme="majorEastAsia" w:hAnsiTheme="majorHAnsi"/>
      <w:color w:val="404040" w:themeColor="text1" w:themeTint="bf"/>
    </w:rPr>
  </w:style>
  <w:style w:type="character" w:styleId="Otsikko6Char" w:customStyle="1">
    <w:name w:val="Otsikko 6 Char"/>
    <w:basedOn w:val="DefaultParagraphFont"/>
    <w:link w:val="Otsikko6"/>
    <w:uiPriority w:val="9"/>
    <w:semiHidden/>
    <w:qFormat/>
    <w:rsid w:val="00cf27e9"/>
    <w:rPr>
      <w:rFonts w:ascii="Cambria" w:hAnsi="Cambria" w:eastAsia="宋体" w:cs="" w:asciiTheme="majorHAnsi" w:cstheme="majorBidi" w:eastAsiaTheme="majorEastAsia" w:hAnsiTheme="majorHAnsi"/>
    </w:rPr>
  </w:style>
  <w:style w:type="character" w:styleId="Otsikko7Char" w:customStyle="1">
    <w:name w:val="Otsikko 7 Char"/>
    <w:basedOn w:val="DefaultParagraphFont"/>
    <w:link w:val="Otsikko7"/>
    <w:uiPriority w:val="9"/>
    <w:semiHidden/>
    <w:qFormat/>
    <w:rsid w:val="00cf27e9"/>
    <w:rPr>
      <w:rFonts w:ascii="Cambria" w:hAnsi="Cambria" w:eastAsia="宋体" w:cs="" w:asciiTheme="majorHAnsi" w:cstheme="majorBidi" w:eastAsiaTheme="majorEastAsia" w:hAnsiTheme="majorHAnsi"/>
      <w:i/>
      <w:iCs/>
    </w:rPr>
  </w:style>
  <w:style w:type="character" w:styleId="Otsikko8Char" w:customStyle="1">
    <w:name w:val="Otsikko 8 Char"/>
    <w:basedOn w:val="DefaultParagraphFont"/>
    <w:link w:val="Otsikko8"/>
    <w:uiPriority w:val="9"/>
    <w:semiHidden/>
    <w:qFormat/>
    <w:rsid w:val="00cf27e9"/>
    <w:rPr>
      <w:rFonts w:ascii="Cambria" w:hAnsi="Cambria" w:eastAsia="宋体" w:cs="" w:asciiTheme="majorHAnsi" w:cstheme="majorBidi" w:eastAsiaTheme="majorEastAsia" w:hAnsiTheme="majorHAnsi"/>
      <w:color w:val="262626" w:themeColor="text1" w:themeTint="d9"/>
      <w:sz w:val="21"/>
      <w:szCs w:val="21"/>
    </w:rPr>
  </w:style>
  <w:style w:type="character" w:styleId="Otsikko9Char" w:customStyle="1">
    <w:name w:val="Otsikko 9 Char"/>
    <w:basedOn w:val="DefaultParagraphFont"/>
    <w:link w:val="Otsikko9"/>
    <w:uiPriority w:val="9"/>
    <w:semiHidden/>
    <w:qFormat/>
    <w:rsid w:val="00cf27e9"/>
    <w:rPr>
      <w:rFonts w:ascii="Cambria" w:hAnsi="Cambria" w:eastAsia="宋体" w:cs="" w:asciiTheme="majorHAnsi" w:cstheme="majorBidi" w:eastAsiaTheme="majorEastAsia" w:hAnsiTheme="majorHAnsi"/>
      <w:i/>
      <w:iCs/>
      <w:color w:val="262626" w:themeColor="text1" w:themeTint="d9"/>
      <w:sz w:val="21"/>
      <w:szCs w:val="21"/>
    </w:rPr>
  </w:style>
  <w:style w:type="character" w:styleId="OtsikkoChar" w:customStyle="1">
    <w:name w:val="Otsikko Char"/>
    <w:basedOn w:val="DefaultParagraphFont"/>
    <w:link w:val="Otsikko"/>
    <w:uiPriority w:val="10"/>
    <w:qFormat/>
    <w:rsid w:val="00cf27e9"/>
    <w:rPr>
      <w:rFonts w:ascii="Cambria" w:hAnsi="Cambria" w:eastAsia="宋体" w:cs="" w:asciiTheme="majorHAnsi" w:cstheme="majorBidi" w:eastAsiaTheme="majorEastAsia" w:hAnsiTheme="majorHAnsi"/>
      <w:spacing w:val="-10"/>
      <w:sz w:val="56"/>
      <w:szCs w:val="56"/>
    </w:rPr>
  </w:style>
  <w:style w:type="character" w:styleId="AlaotsikkoChar" w:customStyle="1">
    <w:name w:val="Alaotsikko Char"/>
    <w:basedOn w:val="DefaultParagraphFont"/>
    <w:link w:val="Alaotsikko"/>
    <w:uiPriority w:val="11"/>
    <w:qFormat/>
    <w:rsid w:val="00cf27e9"/>
    <w:rPr>
      <w:color w:val="5A5A5A" w:themeColor="text1" w:themeTint="a5"/>
      <w:spacing w:val="15"/>
    </w:rPr>
  </w:style>
  <w:style w:type="character" w:styleId="Strong">
    <w:name w:val="Strong"/>
    <w:basedOn w:val="DefaultParagraphFont"/>
    <w:uiPriority w:val="22"/>
    <w:qFormat/>
    <w:rsid w:val="00cf27e9"/>
    <w:rPr>
      <w:b/>
      <w:bCs/>
      <w:color w:val="auto"/>
    </w:rPr>
  </w:style>
  <w:style w:type="character" w:styleId="Painotus">
    <w:name w:val="Painotus"/>
    <w:basedOn w:val="DefaultParagraphFont"/>
    <w:uiPriority w:val="20"/>
    <w:qFormat/>
    <w:rsid w:val="00cf27e9"/>
    <w:rPr>
      <w:i/>
      <w:iCs/>
      <w:color w:val="auto"/>
    </w:rPr>
  </w:style>
  <w:style w:type="character" w:styleId="LainausChar" w:customStyle="1">
    <w:name w:val="Lainaus Char"/>
    <w:basedOn w:val="DefaultParagraphFont"/>
    <w:link w:val="Lainaus"/>
    <w:uiPriority w:val="29"/>
    <w:qFormat/>
    <w:rsid w:val="00cf27e9"/>
    <w:rPr>
      <w:i/>
      <w:iCs/>
      <w:color w:val="404040" w:themeColor="text1" w:themeTint="bf"/>
    </w:rPr>
  </w:style>
  <w:style w:type="character" w:styleId="ErottuvalainausChar" w:customStyle="1">
    <w:name w:val="Erottuva lainaus Char"/>
    <w:basedOn w:val="DefaultParagraphFont"/>
    <w:link w:val="Erottuvalainaus"/>
    <w:uiPriority w:val="30"/>
    <w:qFormat/>
    <w:rsid w:val="00cf27e9"/>
    <w:rPr>
      <w:i/>
      <w:iCs/>
      <w:color w:val="404040" w:themeColor="text1" w:themeTint="bf"/>
    </w:rPr>
  </w:style>
  <w:style w:type="character" w:styleId="SubtleEmphasis">
    <w:name w:val="Subtle Emphasis"/>
    <w:basedOn w:val="DefaultParagraphFont"/>
    <w:uiPriority w:val="19"/>
    <w:qFormat/>
    <w:rsid w:val="00cf27e9"/>
    <w:rPr>
      <w:i/>
      <w:iCs/>
      <w:color w:val="404040" w:themeColor="text1" w:themeTint="bf"/>
    </w:rPr>
  </w:style>
  <w:style w:type="character" w:styleId="IntenseEmphasis">
    <w:name w:val="Intense Emphasis"/>
    <w:basedOn w:val="DefaultParagraphFont"/>
    <w:uiPriority w:val="21"/>
    <w:qFormat/>
    <w:rsid w:val="00cf27e9"/>
    <w:rPr>
      <w:b/>
      <w:bCs/>
      <w:i/>
      <w:iCs/>
      <w:color w:val="auto"/>
    </w:rPr>
  </w:style>
  <w:style w:type="character" w:styleId="SubtleReference">
    <w:name w:val="Subtle Reference"/>
    <w:basedOn w:val="DefaultParagraphFont"/>
    <w:uiPriority w:val="31"/>
    <w:qFormat/>
    <w:rsid w:val="00cf27e9"/>
    <w:rPr>
      <w:smallCaps/>
      <w:color w:val="404040" w:themeColor="text1" w:themeTint="bf"/>
    </w:rPr>
  </w:style>
  <w:style w:type="character" w:styleId="IntenseReference">
    <w:name w:val="Intense Reference"/>
    <w:basedOn w:val="DefaultParagraphFont"/>
    <w:uiPriority w:val="32"/>
    <w:qFormat/>
    <w:rsid w:val="00cf27e9"/>
    <w:rPr>
      <w:b/>
      <w:bCs/>
      <w:smallCaps/>
      <w:color w:val="404040" w:themeColor="text1" w:themeTint="bf"/>
      <w:spacing w:val="5"/>
    </w:rPr>
  </w:style>
  <w:style w:type="character" w:styleId="BookTitle">
    <w:name w:val="Book Title"/>
    <w:basedOn w:val="DefaultParagraphFont"/>
    <w:uiPriority w:val="33"/>
    <w:qFormat/>
    <w:rsid w:val="00cf27e9"/>
    <w:rPr>
      <w:b/>
      <w:bCs/>
      <w:i/>
      <w:iCs/>
      <w:spacing w:val="5"/>
    </w:rPr>
  </w:style>
  <w:style w:type="character" w:styleId="UnresolvedMention">
    <w:name w:val="Unresolved Mention"/>
    <w:basedOn w:val="DefaultParagraphFont"/>
    <w:uiPriority w:val="99"/>
    <w:semiHidden/>
    <w:unhideWhenUsed/>
    <w:qFormat/>
    <w:rsid w:val="00361ae8"/>
    <w:rPr>
      <w:color w:val="605E5C"/>
      <w:shd w:fill="E1DFDD" w:val="clear"/>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rsid w:val="00ef272e"/>
    <w:pPr>
      <w:shd w:val="clear" w:color="auto" w:fill="FFFFFF"/>
      <w:spacing w:lineRule="auto" w:line="288" w:before="0" w:after="0"/>
    </w:pPr>
    <w:rPr/>
  </w:style>
  <w:style w:type="paragraph" w:styleId="Luettelo">
    <w:name w:val="List"/>
    <w:basedOn w:val="Leipteksti"/>
    <w:rsid w:val="00ef272e"/>
    <w:pPr>
      <w:shd w:fill="FFFFFF" w:val="clear"/>
    </w:pPr>
    <w:rPr>
      <w:rFonts w:cs="Mangal"/>
    </w:rPr>
  </w:style>
  <w:style w:type="paragraph" w:styleId="Kuvaotsikko">
    <w:name w:val="Caption"/>
    <w:basedOn w:val="Normal"/>
    <w:qFormat/>
    <w:pPr>
      <w:suppressLineNumbers/>
      <w:spacing w:before="120" w:after="120"/>
    </w:pPr>
    <w:rPr>
      <w:rFonts w:cs="Arial"/>
      <w:i/>
      <w:iCs/>
      <w:sz w:val="24"/>
      <w:szCs w:val="24"/>
    </w:rPr>
  </w:style>
  <w:style w:type="paragraph" w:styleId="Hakemisto" w:customStyle="1">
    <w:name w:val="Hakemisto"/>
    <w:basedOn w:val="Normal"/>
    <w:qFormat/>
    <w:rsid w:val="00ef272e"/>
    <w:pPr>
      <w:suppressLineNumbers/>
    </w:pPr>
    <w:rPr>
      <w:rFonts w:cs="Mangal"/>
    </w:rPr>
  </w:style>
  <w:style w:type="paragraph" w:styleId="Otsikko21" w:customStyle="1">
    <w:name w:val="Otsikko 21"/>
    <w:basedOn w:val="Otsikko1"/>
    <w:next w:val="Normal"/>
    <w:qFormat/>
    <w:rsid w:val="00ef272e"/>
    <w:pPr>
      <w:numPr>
        <w:ilvl w:val="0"/>
        <w:numId w:val="0"/>
      </w:numPr>
      <w:shd w:val="clear" w:color="auto" w:fill="FFFFFF"/>
      <w:outlineLvl w:val="1"/>
    </w:pPr>
    <w:rPr>
      <w:rFonts w:cs="Arial"/>
      <w:color w:val="000000"/>
      <w:sz w:val="24"/>
      <w:szCs w:val="24"/>
    </w:rPr>
  </w:style>
  <w:style w:type="paragraph" w:styleId="Otsikko11" w:customStyle="1">
    <w:name w:val="Otsikko1"/>
    <w:basedOn w:val="Normal"/>
    <w:next w:val="Leipteksti"/>
    <w:qFormat/>
    <w:rsid w:val="00ef272e"/>
    <w:pPr>
      <w:keepNext w:val="true"/>
      <w:spacing w:before="240" w:after="160"/>
    </w:pPr>
    <w:rPr>
      <w:rFonts w:ascii="Liberation Sans" w:hAnsi="Liberation Sans" w:eastAsia="Arial" w:cs="Arial"/>
      <w:sz w:val="28"/>
      <w:szCs w:val="28"/>
    </w:rPr>
  </w:style>
  <w:style w:type="paragraph" w:styleId="Caption">
    <w:name w:val="caption"/>
    <w:basedOn w:val="Normal"/>
    <w:next w:val="Normal"/>
    <w:uiPriority w:val="35"/>
    <w:semiHidden/>
    <w:unhideWhenUsed/>
    <w:qFormat/>
    <w:rsid w:val="00cf27e9"/>
    <w:pPr>
      <w:spacing w:lineRule="auto" w:line="240" w:before="0" w:after="200"/>
    </w:pPr>
    <w:rPr>
      <w:i/>
      <w:iCs/>
      <w:color w:val="1F497D" w:themeColor="text2"/>
      <w:sz w:val="18"/>
      <w:szCs w:val="18"/>
    </w:rPr>
  </w:style>
  <w:style w:type="paragraph" w:styleId="Fixed" w:customStyle="1">
    <w:name w:val="fixed"/>
    <w:basedOn w:val="Normal"/>
    <w:qFormat/>
    <w:rsid w:val="00ef272e"/>
    <w:pPr>
      <w:spacing w:before="280" w:after="280"/>
    </w:pPr>
    <w:rPr>
      <w:rFonts w:ascii="Courier New" w:hAnsi="Courier New" w:cs="Courier New"/>
      <w:sz w:val="20"/>
      <w:szCs w:val="20"/>
    </w:rPr>
  </w:style>
  <w:style w:type="paragraph" w:styleId="Yltunnistejaalatunniste">
    <w:name w:val="Ylätunniste ja alatunniste"/>
    <w:basedOn w:val="Normal"/>
    <w:qFormat/>
    <w:pPr/>
    <w:rPr/>
  </w:style>
  <w:style w:type="paragraph" w:styleId="Yltunniste">
    <w:name w:val="Header"/>
    <w:basedOn w:val="Normal"/>
    <w:link w:val="YltunnisteChar"/>
    <w:uiPriority w:val="99"/>
    <w:unhideWhenUsed/>
    <w:rsid w:val="007675b6"/>
    <w:pPr>
      <w:tabs>
        <w:tab w:val="clear" w:pos="720"/>
        <w:tab w:val="center" w:pos="4680" w:leader="none"/>
        <w:tab w:val="right" w:pos="9360" w:leader="none"/>
      </w:tabs>
      <w:spacing w:before="0" w:after="0"/>
    </w:pPr>
    <w:rPr/>
  </w:style>
  <w:style w:type="paragraph" w:styleId="Alatunniste">
    <w:name w:val="Footer"/>
    <w:basedOn w:val="Normal"/>
    <w:link w:val="AlatunnisteChar"/>
    <w:uiPriority w:val="99"/>
    <w:semiHidden/>
    <w:unhideWhenUsed/>
    <w:rsid w:val="007675b6"/>
    <w:pPr>
      <w:tabs>
        <w:tab w:val="clear" w:pos="720"/>
        <w:tab w:val="center" w:pos="4680" w:leader="none"/>
        <w:tab w:val="right" w:pos="9360" w:leader="none"/>
      </w:tabs>
      <w:spacing w:before="0" w:after="0"/>
    </w:pPr>
    <w:rPr/>
  </w:style>
  <w:style w:type="paragraph" w:styleId="NoSpacing">
    <w:name w:val="No Spacing"/>
    <w:link w:val="EivliChar"/>
    <w:uiPriority w:val="1"/>
    <w:qFormat/>
    <w:rsid w:val="00cf27e9"/>
    <w:pPr>
      <w:widowControl/>
      <w:bidi w:val="0"/>
      <w:spacing w:lineRule="auto" w:line="240" w:before="0" w:after="0"/>
      <w:jc w:val="left"/>
    </w:pPr>
    <w:rPr>
      <w:rFonts w:ascii="Calibri" w:hAnsi="Calibri" w:eastAsia="宋体" w:cs="" w:asciiTheme="minorHAnsi" w:cstheme="minorBidi" w:eastAsiaTheme="minorEastAsia" w:hAnsiTheme="minorHAnsi"/>
      <w:color w:val="auto"/>
      <w:kern w:val="0"/>
      <w:sz w:val="22"/>
      <w:szCs w:val="22"/>
      <w:lang w:val="en-US" w:eastAsia="zh-CN" w:bidi="ar-SA"/>
    </w:rPr>
  </w:style>
  <w:style w:type="paragraph" w:styleId="BalloonText">
    <w:name w:val="Balloon Text"/>
    <w:basedOn w:val="Normal"/>
    <w:link w:val="SelitetekstiChar"/>
    <w:uiPriority w:val="99"/>
    <w:semiHidden/>
    <w:unhideWhenUsed/>
    <w:qFormat/>
    <w:rsid w:val="00d43454"/>
    <w:pPr>
      <w:spacing w:before="0" w:after="0"/>
    </w:pPr>
    <w:rPr>
      <w:rFonts w:ascii="Tahoma" w:hAnsi="Tahoma" w:cs="Tahoma"/>
      <w:sz w:val="16"/>
      <w:szCs w:val="16"/>
    </w:rPr>
  </w:style>
  <w:style w:type="paragraph" w:styleId="Kehyksensislt" w:customStyle="1">
    <w:name w:val="Kehyksen sisältö"/>
    <w:basedOn w:val="Normal"/>
    <w:qFormat/>
    <w:rsid w:val="0054539b"/>
    <w:pPr/>
    <w:rPr/>
  </w:style>
  <w:style w:type="paragraph" w:styleId="TOCHeading">
    <w:name w:val="TOC Heading"/>
    <w:basedOn w:val="Otsikko1"/>
    <w:next w:val="Normal"/>
    <w:uiPriority w:val="39"/>
    <w:unhideWhenUsed/>
    <w:qFormat/>
    <w:rsid w:val="00cf27e9"/>
    <w:pPr>
      <w:numPr>
        <w:ilvl w:val="0"/>
        <w:numId w:val="0"/>
      </w:numPr>
    </w:pPr>
    <w:rPr/>
  </w:style>
  <w:style w:type="paragraph" w:styleId="Sisllysluettelo1">
    <w:name w:val="TOC 1"/>
    <w:basedOn w:val="Normal"/>
    <w:next w:val="Normal"/>
    <w:autoRedefine/>
    <w:uiPriority w:val="39"/>
    <w:unhideWhenUsed/>
    <w:rsid w:val="00b02609"/>
    <w:pPr>
      <w:spacing w:before="0" w:after="100"/>
    </w:pPr>
    <w:rPr/>
  </w:style>
  <w:style w:type="paragraph" w:styleId="Quote">
    <w:name w:val="Quote"/>
    <w:basedOn w:val="Normal"/>
    <w:next w:val="Normal"/>
    <w:link w:val="LainausChar"/>
    <w:uiPriority w:val="29"/>
    <w:qFormat/>
    <w:rsid w:val="00cf27e9"/>
    <w:pPr>
      <w:spacing w:before="200" w:after="160"/>
      <w:ind w:left="864" w:right="864" w:hanging="0"/>
    </w:pPr>
    <w:rPr>
      <w:i/>
      <w:iCs/>
      <w:color w:val="404040" w:themeColor="text1" w:themeTint="bf"/>
    </w:rPr>
  </w:style>
  <w:style w:type="paragraph" w:styleId="Potsikko">
    <w:name w:val="Title"/>
    <w:basedOn w:val="Normal"/>
    <w:next w:val="Normal"/>
    <w:link w:val="OtsikkoChar"/>
    <w:uiPriority w:val="10"/>
    <w:qFormat/>
    <w:rsid w:val="00cf27e9"/>
    <w:pPr>
      <w:spacing w:lineRule="auto" w:line="240" w:before="0" w:after="0"/>
      <w:contextualSpacing/>
    </w:pPr>
    <w:rPr>
      <w:rFonts w:ascii="Cambria" w:hAnsi="Cambria" w:eastAsia="宋体" w:cs="" w:asciiTheme="majorHAnsi" w:cstheme="majorBidi" w:eastAsiaTheme="majorEastAsia" w:hAnsiTheme="majorHAnsi"/>
      <w:spacing w:val="-10"/>
      <w:sz w:val="56"/>
      <w:szCs w:val="56"/>
    </w:rPr>
  </w:style>
  <w:style w:type="paragraph" w:styleId="Alaotsikko">
    <w:name w:val="Subtitle"/>
    <w:basedOn w:val="Normal"/>
    <w:next w:val="Normal"/>
    <w:link w:val="AlaotsikkoChar"/>
    <w:uiPriority w:val="11"/>
    <w:qFormat/>
    <w:rsid w:val="00cf27e9"/>
    <w:pPr/>
    <w:rPr>
      <w:color w:val="5A5A5A" w:themeColor="text1" w:themeTint="a5"/>
      <w:spacing w:val="15"/>
    </w:rPr>
  </w:style>
  <w:style w:type="paragraph" w:styleId="Luettelonsisllys" w:customStyle="1">
    <w:name w:val="Luettelon sisällys"/>
    <w:basedOn w:val="Normal"/>
    <w:qFormat/>
    <w:rsid w:val="0054539b"/>
    <w:pPr/>
    <w:rPr/>
  </w:style>
  <w:style w:type="paragraph" w:styleId="Sisllysluettelo2">
    <w:name w:val="TOC 2"/>
    <w:basedOn w:val="Normal"/>
    <w:next w:val="Normal"/>
    <w:autoRedefine/>
    <w:uiPriority w:val="39"/>
    <w:unhideWhenUsed/>
    <w:rsid w:val="00b02609"/>
    <w:pPr>
      <w:spacing w:before="0" w:after="100"/>
      <w:ind w:left="240" w:hanging="0"/>
    </w:pPr>
    <w:rPr/>
  </w:style>
  <w:style w:type="paragraph" w:styleId="ListParagraph">
    <w:name w:val="List Paragraph"/>
    <w:basedOn w:val="Normal"/>
    <w:uiPriority w:val="34"/>
    <w:qFormat/>
    <w:rsid w:val="0067258a"/>
    <w:pPr>
      <w:spacing w:before="0" w:after="160"/>
      <w:ind w:left="720" w:hanging="0"/>
      <w:contextualSpacing/>
    </w:pPr>
    <w:rPr/>
  </w:style>
  <w:style w:type="paragraph" w:styleId="IntenseQuote">
    <w:name w:val="Intense Quote"/>
    <w:basedOn w:val="Normal"/>
    <w:next w:val="Normal"/>
    <w:link w:val="ErottuvalainausChar"/>
    <w:uiPriority w:val="30"/>
    <w:qFormat/>
    <w:rsid w:val="00cf27e9"/>
    <w:pPr>
      <w:pBdr>
        <w:top w:val="single" w:sz="4" w:space="10" w:color="404040"/>
        <w:bottom w:val="single" w:sz="4" w:space="10" w:color="404040"/>
      </w:pBdr>
      <w:spacing w:before="360" w:after="360"/>
      <w:ind w:left="864" w:right="864" w:hanging="0"/>
      <w:jc w:val="center"/>
    </w:pPr>
    <w:rPr>
      <w:i/>
      <w:iCs/>
      <w:color w:val="404040" w:themeColor="text1" w:themeTint="bf"/>
    </w:rPr>
  </w:style>
  <w:style w:type="paragraph" w:styleId="Taulukonsislt">
    <w:name w:val="Taulukon sisältö"/>
    <w:basedOn w:val="Normal"/>
    <w:qFormat/>
    <w:pPr>
      <w:widowControl w:val="false"/>
      <w:suppressLineNumbers/>
    </w:pPr>
    <w:rPr/>
  </w:style>
  <w:style w:type="paragraph" w:styleId="Taulukonotsikko">
    <w:name w:val="Taulukon otsikko"/>
    <w:basedOn w:val="Taulukonsislt"/>
    <w:qFormat/>
    <w:pPr>
      <w:suppressLineNumbers/>
      <w:jc w:val="center"/>
    </w:pPr>
    <w:rPr>
      <w:b/>
      <w:bCs/>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 w:type="table" w:styleId="TaulukkoRuudukko">
    <w:name w:val="Table Grid"/>
    <w:basedOn w:val="Normaalitaulukko"/>
    <w:uiPriority w:val="59"/>
    <w:rsid w:val="004a1c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ojk.fi/" TargetMode="External"/><Relationship Id="rId4" Type="http://schemas.openxmlformats.org/officeDocument/2006/relationships/hyperlink" Target="http://www.facebook.com/oulunjudokerho" TargetMode="External"/><Relationship Id="rId5" Type="http://schemas.openxmlformats.org/officeDocument/2006/relationships/package" Target="embeddings/oleObject1.xlsx"/><Relationship Id="rId6" Type="http://schemas.openxmlformats.org/officeDocument/2006/relationships/image" Target="media/image2.bmp"/><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32A8-68C2-43A7-A775-33B44C57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LibreOffice/7.1.3.2$Windows_X86_64 LibreOffice_project/47f78053abe362b9384784d31a6e56f8511eb1c1</Application>
  <AppVersion>15.0000</AppVersion>
  <Pages>9</Pages>
  <Words>1519</Words>
  <Characters>11325</Characters>
  <CharactersWithSpaces>12640</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2022-01-20T10:14:00Z</dcterms:created>
  <dc:creator>timppa</dc:creator>
  <dc:description/>
  <dc:language>fi-FI</dc:language>
  <cp:lastModifiedBy/>
  <cp:lastPrinted>2021-04-25T19:58:00Z</cp:lastPrinted>
  <dcterms:modified xsi:type="dcterms:W3CDTF">2022-03-08T00:20:34Z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